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055" w:rsidRPr="005200F8" w:rsidRDefault="004611DC" w:rsidP="00E5032A">
      <w:pPr>
        <w:jc w:val="center"/>
        <w:rPr>
          <w:b/>
          <w:sz w:val="32"/>
          <w:szCs w:val="32"/>
        </w:rPr>
      </w:pPr>
      <w:r w:rsidRPr="005200F8">
        <w:rPr>
          <w:b/>
          <w:sz w:val="32"/>
          <w:szCs w:val="32"/>
        </w:rPr>
        <w:t>ESTATUTOS DE LA ASOCIACIÓN DE CLUBES DE FUTBOL</w:t>
      </w:r>
      <w:r w:rsidR="006C4EFF" w:rsidRPr="005200F8">
        <w:rPr>
          <w:b/>
          <w:sz w:val="32"/>
          <w:szCs w:val="32"/>
        </w:rPr>
        <w:t xml:space="preserve"> AMERICANO</w:t>
      </w:r>
    </w:p>
    <w:p w:rsidR="00AF6055" w:rsidRDefault="00AF6055" w:rsidP="00E5032A">
      <w:pPr>
        <w:jc w:val="center"/>
        <w:rPr>
          <w:b/>
        </w:rPr>
      </w:pPr>
    </w:p>
    <w:p w:rsidR="00AF6055" w:rsidRDefault="00AF6055" w:rsidP="00E5032A">
      <w:pPr>
        <w:jc w:val="center"/>
        <w:rPr>
          <w:b/>
        </w:rPr>
      </w:pPr>
    </w:p>
    <w:p w:rsidR="004611DC" w:rsidRPr="004611DC" w:rsidRDefault="004611DC" w:rsidP="00E5032A">
      <w:pPr>
        <w:jc w:val="center"/>
        <w:rPr>
          <w:b/>
        </w:rPr>
      </w:pPr>
      <w:r w:rsidRPr="004611DC">
        <w:rPr>
          <w:b/>
        </w:rPr>
        <w:t>CAPITULO I</w:t>
      </w:r>
    </w:p>
    <w:p w:rsidR="004611DC" w:rsidRPr="004611DC" w:rsidRDefault="004611DC" w:rsidP="00E5032A">
      <w:pPr>
        <w:jc w:val="center"/>
        <w:rPr>
          <w:b/>
        </w:rPr>
      </w:pPr>
      <w:r w:rsidRPr="004611DC">
        <w:rPr>
          <w:b/>
        </w:rPr>
        <w:t>DENOMINACIÓN, FINES, DOMICILIO Y AMBITO:</w:t>
      </w:r>
    </w:p>
    <w:p w:rsidR="00BE5DC9" w:rsidRDefault="00BE5DC9" w:rsidP="00E5032A">
      <w:pPr>
        <w:jc w:val="both"/>
      </w:pPr>
    </w:p>
    <w:p w:rsidR="00AF6055" w:rsidRPr="00BE5DC9" w:rsidRDefault="00AF6055" w:rsidP="00E5032A">
      <w:pPr>
        <w:jc w:val="both"/>
      </w:pPr>
    </w:p>
    <w:p w:rsidR="004611DC" w:rsidRDefault="004611DC" w:rsidP="00E5032A">
      <w:pPr>
        <w:jc w:val="both"/>
      </w:pPr>
      <w:r w:rsidRPr="004611DC">
        <w:rPr>
          <w:b/>
        </w:rPr>
        <w:t>Artículo 1.</w:t>
      </w:r>
      <w:r>
        <w:t xml:space="preserve">   Con la denominación de ASOCIACIÓN  DE CLUBES DE FUTBOL </w:t>
      </w:r>
      <w:r w:rsidR="00FB5018">
        <w:t>AMERICANO</w:t>
      </w:r>
      <w:r>
        <w:t>, se constituye una entidad al amparo de la Ley Orgánica 1/2002, de 22 de marzo, y normas complementarias, con capacidad jurídica y plena capacidad de obrar, careciendo de ánimo de lucro.</w:t>
      </w:r>
    </w:p>
    <w:p w:rsidR="00BE5DC9" w:rsidRDefault="00BE5DC9" w:rsidP="00E5032A">
      <w:pPr>
        <w:jc w:val="both"/>
      </w:pPr>
    </w:p>
    <w:p w:rsidR="004611DC" w:rsidRDefault="004611DC" w:rsidP="00E5032A">
      <w:pPr>
        <w:jc w:val="both"/>
      </w:pPr>
      <w:r w:rsidRPr="004611DC">
        <w:rPr>
          <w:b/>
        </w:rPr>
        <w:t>Artículo 2.</w:t>
      </w:r>
      <w:r>
        <w:t xml:space="preserve">  Esta asociación se constituye por tiempo indefinido. </w:t>
      </w:r>
    </w:p>
    <w:p w:rsidR="00BE5DC9" w:rsidRDefault="00BE5DC9" w:rsidP="00E5032A">
      <w:pPr>
        <w:jc w:val="both"/>
      </w:pPr>
    </w:p>
    <w:p w:rsidR="004611DC" w:rsidRDefault="004611DC" w:rsidP="00E5032A">
      <w:pPr>
        <w:jc w:val="both"/>
      </w:pPr>
      <w:r w:rsidRPr="004611DC">
        <w:rPr>
          <w:b/>
        </w:rPr>
        <w:t>Artículo 3.</w:t>
      </w:r>
      <w:r>
        <w:t xml:space="preserve">  La existencia de esta asociación tiene como fines los siguientes puntos:</w:t>
      </w:r>
    </w:p>
    <w:p w:rsidR="004611DC" w:rsidRDefault="004611DC" w:rsidP="00E5032A">
      <w:pPr>
        <w:pStyle w:val="Prrafodelista"/>
        <w:numPr>
          <w:ilvl w:val="0"/>
          <w:numId w:val="1"/>
        </w:numPr>
        <w:jc w:val="both"/>
      </w:pPr>
      <w:r>
        <w:t xml:space="preserve">El impulso y fomento de todo tipo de actividades relacionadas con el fútbol </w:t>
      </w:r>
      <w:r w:rsidR="00CA7521">
        <w:t xml:space="preserve">americano </w:t>
      </w:r>
      <w:r>
        <w:t>que contribuyan al progreso, a</w:t>
      </w:r>
      <w:r w:rsidR="00BE5DC9">
        <w:t>l desarrollo y difusión de éste, siempre en colaboración con la Federación Canaria de Fútbol Americano, de existir ésta.</w:t>
      </w:r>
    </w:p>
    <w:p w:rsidR="004611DC" w:rsidRDefault="004611DC" w:rsidP="00E5032A">
      <w:pPr>
        <w:pStyle w:val="Prrafodelista"/>
        <w:numPr>
          <w:ilvl w:val="0"/>
          <w:numId w:val="1"/>
        </w:numPr>
        <w:jc w:val="both"/>
      </w:pPr>
      <w:r>
        <w:t>La defensa de los intereses de los clubes miembros y su representación ante cualquier persona, entidad u órgano público o privado.</w:t>
      </w:r>
    </w:p>
    <w:p w:rsidR="004611DC" w:rsidRDefault="004611DC" w:rsidP="00E5032A">
      <w:pPr>
        <w:pStyle w:val="Prrafodelista"/>
        <w:numPr>
          <w:ilvl w:val="0"/>
          <w:numId w:val="1"/>
        </w:numPr>
        <w:jc w:val="both"/>
      </w:pPr>
      <w:r>
        <w:t>La explotación comercial, publicitaria o de otro tipo, en su más amplio sentido, tanto de la asociación como de las actividades deportivas que ésta organice.</w:t>
      </w:r>
    </w:p>
    <w:p w:rsidR="004611DC" w:rsidRDefault="004611DC" w:rsidP="00E5032A">
      <w:pPr>
        <w:pStyle w:val="Prrafodelista"/>
        <w:numPr>
          <w:ilvl w:val="0"/>
          <w:numId w:val="1"/>
        </w:numPr>
        <w:jc w:val="both"/>
      </w:pPr>
      <w:r>
        <w:t>Cualesquiera otras actividades complementarias de las anteriores.</w:t>
      </w:r>
    </w:p>
    <w:p w:rsidR="004611DC" w:rsidRDefault="004611DC" w:rsidP="00E5032A">
      <w:pPr>
        <w:pStyle w:val="Prrafodelista"/>
        <w:numPr>
          <w:ilvl w:val="0"/>
          <w:numId w:val="1"/>
        </w:numPr>
        <w:jc w:val="both"/>
      </w:pPr>
      <w:r>
        <w:t>La promoción cultural (tradición, gastronomía, medio natural, etcétera) y turística de las diferentes zonas donde se vayan a desarrollar las diferentes competiciones.</w:t>
      </w:r>
    </w:p>
    <w:p w:rsidR="00BE5DC9" w:rsidRDefault="00BE5DC9" w:rsidP="00AF6055">
      <w:pPr>
        <w:pStyle w:val="Prrafodelista"/>
        <w:jc w:val="both"/>
      </w:pPr>
    </w:p>
    <w:p w:rsidR="004611DC" w:rsidRDefault="004611DC" w:rsidP="00E5032A">
      <w:pPr>
        <w:jc w:val="both"/>
      </w:pPr>
      <w:r w:rsidRPr="004611DC">
        <w:rPr>
          <w:b/>
        </w:rPr>
        <w:t>Artículo 4.</w:t>
      </w:r>
      <w:r>
        <w:t xml:space="preserve">  Para el cumplimiento de estos fines se realizarán las siguientes actividades: la Agrupación organizará las actividades oportunas tales como cursos, congresos, conferencias, reuniones, publicaciones, viajes y contactos con otras asociaciones y clubes de similares fines, así como otras actividades de este tipo, prestando especial atención a aquello relacionado con el mundo del </w:t>
      </w:r>
      <w:r w:rsidR="00BE5DC9">
        <w:t>F</w:t>
      </w:r>
      <w:r>
        <w:t xml:space="preserve">útbol </w:t>
      </w:r>
      <w:r w:rsidR="00BE5DC9">
        <w:t>Americano</w:t>
      </w:r>
      <w:r>
        <w:t>.</w:t>
      </w:r>
    </w:p>
    <w:p w:rsidR="00BE5DC9" w:rsidRDefault="00BE5DC9" w:rsidP="00E5032A">
      <w:pPr>
        <w:jc w:val="both"/>
      </w:pPr>
    </w:p>
    <w:p w:rsidR="004611DC" w:rsidRDefault="004611DC" w:rsidP="00E5032A">
      <w:pPr>
        <w:jc w:val="both"/>
      </w:pPr>
      <w:r w:rsidRPr="004611DC">
        <w:rPr>
          <w:b/>
        </w:rPr>
        <w:t>Artículo 5.</w:t>
      </w:r>
      <w:r>
        <w:t xml:space="preserve">   La Asociación establece su domicilio social en la </w:t>
      </w:r>
      <w:r w:rsidR="00BE5DC9">
        <w:t>C</w:t>
      </w:r>
      <w:r w:rsidR="00E5032A">
        <w:t xml:space="preserve">alle </w:t>
      </w:r>
      <w:r w:rsidR="00BE5DC9" w:rsidRPr="00BE5DC9">
        <w:rPr>
          <w:highlight w:val="red"/>
        </w:rPr>
        <w:t>SAN BORONDÓN</w:t>
      </w:r>
      <w:r w:rsidR="00E5032A">
        <w:t xml:space="preserve">, número, </w:t>
      </w:r>
      <w:r w:rsidR="00BE5DC9" w:rsidRPr="00BE5DC9">
        <w:rPr>
          <w:highlight w:val="red"/>
        </w:rPr>
        <w:t>00</w:t>
      </w:r>
      <w:r w:rsidR="00E5032A">
        <w:t xml:space="preserve"> del Término Municipal de </w:t>
      </w:r>
      <w:r w:rsidR="00BE5DC9" w:rsidRPr="00BE5DC9">
        <w:rPr>
          <w:highlight w:val="red"/>
        </w:rPr>
        <w:t>SAN BORONDÓN</w:t>
      </w:r>
      <w:r w:rsidR="00E5032A">
        <w:t xml:space="preserve">, con Código Postal, número, </w:t>
      </w:r>
      <w:r w:rsidR="00E5032A" w:rsidRPr="00BE5DC9">
        <w:rPr>
          <w:highlight w:val="red"/>
        </w:rPr>
        <w:t>3</w:t>
      </w:r>
      <w:r w:rsidR="00BE5DC9" w:rsidRPr="00BE5DC9">
        <w:rPr>
          <w:highlight w:val="red"/>
        </w:rPr>
        <w:t>0000</w:t>
      </w:r>
      <w:r w:rsidR="00E5032A">
        <w:t xml:space="preserve">, </w:t>
      </w:r>
      <w:r>
        <w:t>y el ámbito territorial en el que va a realizar principalmente sus actividades es el de la Comunidad Autónoma de Canarias.</w:t>
      </w:r>
    </w:p>
    <w:p w:rsidR="00BE5DC9" w:rsidRDefault="00BE5DC9" w:rsidP="00E5032A">
      <w:pPr>
        <w:jc w:val="both"/>
      </w:pPr>
    </w:p>
    <w:p w:rsidR="004611DC" w:rsidRPr="004611DC" w:rsidRDefault="004611DC" w:rsidP="00E5032A">
      <w:pPr>
        <w:jc w:val="center"/>
        <w:rPr>
          <w:b/>
        </w:rPr>
      </w:pPr>
      <w:r w:rsidRPr="004611DC">
        <w:rPr>
          <w:b/>
        </w:rPr>
        <w:lastRenderedPageBreak/>
        <w:t>CAPITULO II</w:t>
      </w:r>
    </w:p>
    <w:p w:rsidR="004611DC" w:rsidRDefault="004611DC" w:rsidP="00E5032A">
      <w:pPr>
        <w:jc w:val="center"/>
      </w:pPr>
      <w:r w:rsidRPr="004611DC">
        <w:rPr>
          <w:b/>
        </w:rPr>
        <w:t>ÓRGANO DE REPRESENTACIÓN</w:t>
      </w:r>
    </w:p>
    <w:p w:rsidR="00BE5DC9" w:rsidRPr="00BE5DC9" w:rsidRDefault="00BE5DC9" w:rsidP="00E5032A">
      <w:pPr>
        <w:jc w:val="both"/>
      </w:pPr>
    </w:p>
    <w:p w:rsidR="004611DC" w:rsidRDefault="004611DC" w:rsidP="00E5032A">
      <w:pPr>
        <w:jc w:val="both"/>
      </w:pPr>
      <w:r w:rsidRPr="004611DC">
        <w:rPr>
          <w:b/>
        </w:rPr>
        <w:t>Artículo 6.</w:t>
      </w:r>
      <w:r>
        <w:t xml:space="preserve">   La Asociación será gestionada y representada por una Junta Directiva formada por: un</w:t>
      </w:r>
      <w:r w:rsidR="00BE5DC9">
        <w:t>a</w:t>
      </w:r>
      <w:r>
        <w:t xml:space="preserve"> Presiden</w:t>
      </w:r>
      <w:r w:rsidR="00BE5DC9">
        <w:t>cia</w:t>
      </w:r>
      <w:r>
        <w:t xml:space="preserve">, </w:t>
      </w:r>
      <w:r w:rsidR="00801F58">
        <w:t>un</w:t>
      </w:r>
      <w:r w:rsidR="00BE5DC9">
        <w:t>a</w:t>
      </w:r>
      <w:r w:rsidR="00801F58">
        <w:t xml:space="preserve"> Vicepresiden</w:t>
      </w:r>
      <w:r w:rsidR="00BE5DC9">
        <w:t>cia</w:t>
      </w:r>
      <w:r w:rsidR="00801F58">
        <w:t xml:space="preserve">, </w:t>
      </w:r>
      <w:r>
        <w:t>un</w:t>
      </w:r>
      <w:r w:rsidR="00BE5DC9">
        <w:t>a</w:t>
      </w:r>
      <w:r>
        <w:t xml:space="preserve"> Secreta</w:t>
      </w:r>
      <w:r w:rsidR="00801F58">
        <w:t>r</w:t>
      </w:r>
      <w:r w:rsidR="00BE5DC9">
        <w:t>ía</w:t>
      </w:r>
      <w:r w:rsidR="00801F58">
        <w:t>,  un</w:t>
      </w:r>
      <w:r w:rsidR="00BE5DC9">
        <w:t>a</w:t>
      </w:r>
      <w:r w:rsidR="00801F58">
        <w:t xml:space="preserve"> T</w:t>
      </w:r>
      <w:r w:rsidR="00E5032A">
        <w:t>esorer</w:t>
      </w:r>
      <w:r w:rsidR="00BE5DC9">
        <w:t>ía</w:t>
      </w:r>
      <w:r w:rsidR="00E5032A">
        <w:t xml:space="preserve"> y </w:t>
      </w:r>
      <w:r w:rsidR="00801F58">
        <w:t>un</w:t>
      </w:r>
      <w:r w:rsidR="00BE5DC9">
        <w:t>a</w:t>
      </w:r>
      <w:r w:rsidR="00801F58">
        <w:t xml:space="preserve"> Vocal</w:t>
      </w:r>
      <w:r w:rsidR="00BE5DC9">
        <w:t>ía</w:t>
      </w:r>
      <w:r>
        <w:t xml:space="preserve">. Todos los cargos que componen la Junta Directiva serán gratuitos. Estos serán designados por la Asamblea General Extraordinaria, quien también podrá revocarlos, y su mandato tendrá una duración de </w:t>
      </w:r>
      <w:r w:rsidR="00BE5DC9">
        <w:t>dos</w:t>
      </w:r>
      <w:r w:rsidR="00801F58">
        <w:t xml:space="preserve"> año</w:t>
      </w:r>
      <w:r w:rsidR="00BE5DC9">
        <w:t>s</w:t>
      </w:r>
      <w:r>
        <w:t xml:space="preserve">. </w:t>
      </w:r>
    </w:p>
    <w:p w:rsidR="004611DC" w:rsidRDefault="004611DC" w:rsidP="00E5032A">
      <w:pPr>
        <w:jc w:val="both"/>
      </w:pPr>
    </w:p>
    <w:p w:rsidR="004611DC" w:rsidRDefault="004611DC" w:rsidP="00E5032A">
      <w:pPr>
        <w:jc w:val="both"/>
      </w:pPr>
      <w:r w:rsidRPr="004611DC">
        <w:rPr>
          <w:b/>
        </w:rPr>
        <w:t>Artículo 7.</w:t>
      </w:r>
      <w:r>
        <w:t xml:space="preserve">  Las personas designadas para el desempeño de los cargos mencionados en el artículo anterior, cesarán por alguna de las siguientes causas: por renuncia voluntaria comunicada por escrito a la Junta Directiva, por incumplimiento de las obligaciones que tuvieran encomendadas cuando así lo acuerde la Asamblea General y por expiración del mandato.</w:t>
      </w:r>
    </w:p>
    <w:p w:rsidR="00BE5DC9" w:rsidRDefault="00BE5DC9" w:rsidP="00E5032A">
      <w:pPr>
        <w:jc w:val="both"/>
      </w:pPr>
    </w:p>
    <w:p w:rsidR="004611DC" w:rsidRDefault="004611DC" w:rsidP="00E5032A">
      <w:pPr>
        <w:jc w:val="both"/>
      </w:pPr>
      <w:r w:rsidRPr="004611DC">
        <w:rPr>
          <w:b/>
        </w:rPr>
        <w:t>Artículo 8.</w:t>
      </w:r>
      <w:r>
        <w:t xml:space="preserve">  En caso de cese de la totalidad de miembros de la Junta Directiva, estos continuarán desempeñando sus cargos, en funciones, hasta el momento en que se produzcan la aceptación de quienes les sustituyan.</w:t>
      </w:r>
    </w:p>
    <w:p w:rsidR="00BE5DC9" w:rsidRDefault="00BE5DC9" w:rsidP="00E5032A">
      <w:pPr>
        <w:jc w:val="both"/>
      </w:pPr>
    </w:p>
    <w:p w:rsidR="004611DC" w:rsidRDefault="004611DC" w:rsidP="00E5032A">
      <w:pPr>
        <w:jc w:val="both"/>
      </w:pPr>
      <w:r w:rsidRPr="004611DC">
        <w:rPr>
          <w:b/>
        </w:rPr>
        <w:t>Artículo 9.</w:t>
      </w:r>
      <w:r>
        <w:t xml:space="preserve">   La Junta Directiva se reunirá cuantas veces lo determine su Presiden</w:t>
      </w:r>
      <w:r w:rsidR="00BE5DC9">
        <w:t>cia</w:t>
      </w:r>
      <w:r>
        <w:t xml:space="preserve"> y a iniciativa o petición de un 10% de sus miembros. Quedará constituida cuando asistan la mitad más uno de sus miembros y para que sus acuerdos sean válidos deberán ser tomados por mayoría de votos</w:t>
      </w:r>
      <w:r w:rsidR="00801F58">
        <w:t xml:space="preserve"> de los presentes</w:t>
      </w:r>
      <w:r>
        <w:t>. En caso de empate, el voto de</w:t>
      </w:r>
      <w:r w:rsidR="00BE5DC9">
        <w:t xml:space="preserve"> </w:t>
      </w:r>
      <w:r>
        <w:t>l</w:t>
      </w:r>
      <w:r w:rsidR="00BE5DC9">
        <w:t>a</w:t>
      </w:r>
      <w:r>
        <w:t xml:space="preserve"> Presiden</w:t>
      </w:r>
      <w:r w:rsidR="00BE5DC9">
        <w:t>cia</w:t>
      </w:r>
      <w:r>
        <w:t xml:space="preserve"> será de calidad. </w:t>
      </w:r>
    </w:p>
    <w:p w:rsidR="00BE5DC9" w:rsidRDefault="00BE5DC9" w:rsidP="00E5032A">
      <w:pPr>
        <w:jc w:val="both"/>
      </w:pPr>
    </w:p>
    <w:p w:rsidR="004611DC" w:rsidRDefault="004611DC" w:rsidP="00E5032A">
      <w:pPr>
        <w:jc w:val="both"/>
      </w:pPr>
      <w:r w:rsidRPr="004611DC">
        <w:rPr>
          <w:b/>
        </w:rPr>
        <w:t>Artículo 10.</w:t>
      </w:r>
      <w:r>
        <w:t xml:space="preserve">   Facultades de la Junta Directiva:</w:t>
      </w:r>
    </w:p>
    <w:p w:rsidR="004611DC" w:rsidRDefault="004611DC" w:rsidP="00E5032A">
      <w:pPr>
        <w:jc w:val="both"/>
      </w:pPr>
      <w:r>
        <w:t>1.- Son facultades particulares de la Junta Directiva:</w:t>
      </w:r>
    </w:p>
    <w:p w:rsidR="004611DC" w:rsidRDefault="004611DC" w:rsidP="00E5032A">
      <w:pPr>
        <w:jc w:val="both"/>
      </w:pPr>
      <w:r>
        <w:t>a) Dirigir las actividades sociales y llevar la gestión económica y administrativa de la Asociación, acordando realizar los oportunos contratos y actos y negocios jurídicos.</w:t>
      </w:r>
    </w:p>
    <w:p w:rsidR="004611DC" w:rsidRDefault="004611DC" w:rsidP="00E5032A">
      <w:pPr>
        <w:jc w:val="both"/>
      </w:pPr>
      <w:r>
        <w:t>b) Ejecutar los acuerdos de la Asamblea General.</w:t>
      </w:r>
    </w:p>
    <w:p w:rsidR="004611DC" w:rsidRDefault="004611DC" w:rsidP="00E5032A">
      <w:pPr>
        <w:jc w:val="both"/>
      </w:pPr>
      <w:r>
        <w:t>c) Formular y someter a la aprobación de la Asamblea General los Balances y las Cuentas anuales.</w:t>
      </w:r>
    </w:p>
    <w:p w:rsidR="004611DC" w:rsidRDefault="004611DC" w:rsidP="00E5032A">
      <w:pPr>
        <w:jc w:val="both"/>
      </w:pPr>
      <w:r>
        <w:t>d) Resolver sobre la admisión de nuevos asociados, y proponer a la Asamblea General la expulsión de los mismos.</w:t>
      </w:r>
    </w:p>
    <w:p w:rsidR="004611DC" w:rsidRDefault="004611DC" w:rsidP="00E5032A">
      <w:pPr>
        <w:jc w:val="both"/>
      </w:pPr>
      <w:r>
        <w:t xml:space="preserve">e) Nombrar </w:t>
      </w:r>
      <w:r w:rsidR="00BE5DC9">
        <w:t>D</w:t>
      </w:r>
      <w:r>
        <w:t xml:space="preserve">elegados o </w:t>
      </w:r>
      <w:r w:rsidR="00BE5DC9">
        <w:t>A</w:t>
      </w:r>
      <w:r>
        <w:t>poderados para alguna determin</w:t>
      </w:r>
      <w:r w:rsidR="00801F58">
        <w:t>ada actividad de la Asociación.</w:t>
      </w:r>
    </w:p>
    <w:p w:rsidR="004611DC" w:rsidRDefault="004611DC" w:rsidP="00E5032A">
      <w:pPr>
        <w:jc w:val="both"/>
      </w:pPr>
      <w:r>
        <w:t>f)  Las previstas en los estatutos.</w:t>
      </w:r>
    </w:p>
    <w:p w:rsidR="004611DC" w:rsidRDefault="004611DC" w:rsidP="00E5032A">
      <w:pPr>
        <w:jc w:val="both"/>
      </w:pPr>
      <w:r>
        <w:t>g) Cualquier otra facultad que no sea de la exclusiva competencia de la Asamblea General de socios.</w:t>
      </w:r>
    </w:p>
    <w:p w:rsidR="004611DC" w:rsidRDefault="004611DC" w:rsidP="00E5032A">
      <w:pPr>
        <w:jc w:val="both"/>
      </w:pPr>
      <w:r>
        <w:lastRenderedPageBreak/>
        <w:t>2.-  Las facultades de la Junta Directiva se extenderán, con carácter general a todos los actos propios de los fines de la Asociación, siempre que no requieran, según estos Estatutos, autorización expresa de la Asamblea General.</w:t>
      </w:r>
    </w:p>
    <w:p w:rsidR="00BE5DC9" w:rsidRDefault="00BE5DC9" w:rsidP="00E5032A">
      <w:pPr>
        <w:jc w:val="both"/>
      </w:pPr>
    </w:p>
    <w:p w:rsidR="004611DC" w:rsidRDefault="004611DC" w:rsidP="00E5032A">
      <w:pPr>
        <w:jc w:val="both"/>
      </w:pPr>
      <w:r w:rsidRPr="00AF6055">
        <w:rPr>
          <w:b/>
        </w:rPr>
        <w:t>Artículo 11.</w:t>
      </w:r>
      <w:r w:rsidRPr="00AF6055">
        <w:t xml:space="preserve">   </w:t>
      </w:r>
      <w:r w:rsidR="00BE5DC9" w:rsidRPr="00AF6055">
        <w:t>La</w:t>
      </w:r>
      <w:r w:rsidRPr="00AF6055">
        <w:t xml:space="preserve"> Presiden</w:t>
      </w:r>
      <w:r w:rsidR="00BE5DC9" w:rsidRPr="00AF6055">
        <w:t>cia</w:t>
      </w:r>
      <w:r w:rsidRPr="00AF6055">
        <w:t xml:space="preserve"> tendrá las siguientes atribuciones:</w:t>
      </w:r>
      <w:r>
        <w:t xml:space="preserve"> </w:t>
      </w:r>
    </w:p>
    <w:p w:rsidR="004611DC" w:rsidRDefault="004611DC" w:rsidP="00E5032A">
      <w:pPr>
        <w:jc w:val="both"/>
      </w:pPr>
      <w:r>
        <w:t>a) Representar legalmente a la Asociación ante toda clase de organismos públicos o privados.</w:t>
      </w:r>
    </w:p>
    <w:p w:rsidR="004611DC" w:rsidRDefault="004611DC" w:rsidP="00E5032A">
      <w:pPr>
        <w:jc w:val="both"/>
      </w:pPr>
      <w:r>
        <w:t>b) Convocar, presidir y levantar las sesiones que celebre la Asamblea General y la Junta Directiva, así como dirigir las deliberaciones de una y otra.</w:t>
      </w:r>
    </w:p>
    <w:p w:rsidR="004611DC" w:rsidRDefault="004611DC" w:rsidP="00E5032A">
      <w:pPr>
        <w:jc w:val="both"/>
      </w:pPr>
      <w:r>
        <w:t>c) Ordenar pagos y autorizar con su firma los documentos, actas y correspondencia.</w:t>
      </w:r>
    </w:p>
    <w:p w:rsidR="004611DC" w:rsidRDefault="004611DC" w:rsidP="00E5032A">
      <w:pPr>
        <w:jc w:val="both"/>
      </w:pPr>
      <w:r>
        <w:t>d) Adoptar cualquier medida urgente que la buena marcha de la Asociación aconseje o en el desarrollo de sus actividades resulte necesaria o conveniente, sin perjuicio de dar cuenta posteriormente a la Junta Directiva.</w:t>
      </w:r>
    </w:p>
    <w:p w:rsidR="00863B98" w:rsidRDefault="00863B98" w:rsidP="00E5032A">
      <w:pPr>
        <w:jc w:val="both"/>
      </w:pPr>
    </w:p>
    <w:p w:rsidR="004611DC" w:rsidRDefault="004611DC" w:rsidP="00E5032A">
      <w:pPr>
        <w:jc w:val="both"/>
      </w:pPr>
      <w:r w:rsidRPr="004611DC">
        <w:rPr>
          <w:b/>
        </w:rPr>
        <w:t>Artículo 12.</w:t>
      </w:r>
      <w:r>
        <w:t xml:space="preserve">   El Vicepresidente sustituirá al Presidente en caso de ausencia, vacante o enfermedad, y tendrá las mismas atribuciones que él</w:t>
      </w:r>
      <w:r w:rsidR="00801F58">
        <w:t>, en estos casos.</w:t>
      </w:r>
    </w:p>
    <w:p w:rsidR="00863B98" w:rsidRDefault="00863B98" w:rsidP="00E5032A">
      <w:pPr>
        <w:jc w:val="both"/>
      </w:pPr>
    </w:p>
    <w:p w:rsidR="004611DC" w:rsidRDefault="004611DC" w:rsidP="00E5032A">
      <w:pPr>
        <w:jc w:val="both"/>
      </w:pPr>
      <w:r w:rsidRPr="004611DC">
        <w:rPr>
          <w:b/>
        </w:rPr>
        <w:t>Artículo 13.</w:t>
      </w:r>
      <w:r>
        <w:t xml:space="preserve">  El Secretario tendrá a cargo la dirección de los trabajos puramente administrativos de la Asociación, expedirá certificaciones, llevará los libros de la asociación que sean legalmente establecidos y el fichero de asociados, y custodiará la documentación de la entidad, haciendo que se cursen las comunicaciones sobre designación de Juntas Directivas y demás acuerdos sociales inscribibles en el Registro de A</w:t>
      </w:r>
      <w:r w:rsidR="00973C70">
        <w:t>sociaciones</w:t>
      </w:r>
      <w:r>
        <w:t>, así como la presentación de las cuentas anuales y el cumplimiento de las obligaciones documentales en los términos que legalmente correspondan.</w:t>
      </w:r>
    </w:p>
    <w:p w:rsidR="00973C70" w:rsidRDefault="00973C70" w:rsidP="00E5032A">
      <w:pPr>
        <w:jc w:val="both"/>
      </w:pPr>
    </w:p>
    <w:p w:rsidR="004611DC" w:rsidRDefault="004611DC" w:rsidP="00E5032A">
      <w:pPr>
        <w:jc w:val="both"/>
      </w:pPr>
      <w:r w:rsidRPr="004611DC">
        <w:rPr>
          <w:b/>
        </w:rPr>
        <w:t>Artículo 14.</w:t>
      </w:r>
      <w:r>
        <w:t xml:space="preserve">    El Tesorero recaudará y custodiará los fondos pertenecientes a la Asociación y dará cumplimiento a las órdenes de pago que expida el Presidente.</w:t>
      </w:r>
    </w:p>
    <w:p w:rsidR="00973C70" w:rsidRDefault="00973C70" w:rsidP="00E5032A">
      <w:pPr>
        <w:jc w:val="both"/>
      </w:pPr>
    </w:p>
    <w:p w:rsidR="004611DC" w:rsidRDefault="004611DC" w:rsidP="00E5032A">
      <w:pPr>
        <w:jc w:val="both"/>
      </w:pPr>
      <w:r w:rsidRPr="004611DC">
        <w:rPr>
          <w:b/>
        </w:rPr>
        <w:t>Artículo 15.</w:t>
      </w:r>
      <w:r>
        <w:t xml:space="preserve">    </w:t>
      </w:r>
      <w:r w:rsidR="00801F58">
        <w:t>El Vocal tendrá</w:t>
      </w:r>
      <w:r>
        <w:t xml:space="preserve"> las obligaciones p</w:t>
      </w:r>
      <w:r w:rsidR="00801F58">
        <w:t>ropias de su cargo como miembro</w:t>
      </w:r>
      <w:r>
        <w:t xml:space="preserve"> de la Junta Directiva, así como las que nazcan de las delegaciones o comisiones d</w:t>
      </w:r>
      <w:r w:rsidR="00801F58">
        <w:t>e trabajo que la propia Junta le</w:t>
      </w:r>
      <w:r>
        <w:t xml:space="preserve"> encomiende.</w:t>
      </w:r>
    </w:p>
    <w:p w:rsidR="00973C70" w:rsidRDefault="00973C70" w:rsidP="00E5032A">
      <w:pPr>
        <w:jc w:val="both"/>
      </w:pPr>
    </w:p>
    <w:p w:rsidR="004611DC" w:rsidRDefault="004611DC" w:rsidP="00E5032A">
      <w:pPr>
        <w:jc w:val="both"/>
      </w:pPr>
      <w:r w:rsidRPr="004611DC">
        <w:rPr>
          <w:b/>
        </w:rPr>
        <w:t>Artículo 16.</w:t>
      </w:r>
      <w:r>
        <w:t xml:space="preserve">      Las vacantes que se pudieran producir durante el mandato de cualquiera de los miembros de la Junta Directiva serán cubiertas provisionalmente entre dichos miembros hasta la elección definitiva por la Asamblea General Extraordinaria.</w:t>
      </w:r>
    </w:p>
    <w:p w:rsidR="00973C70" w:rsidRDefault="00973C70" w:rsidP="00E5032A">
      <w:pPr>
        <w:jc w:val="both"/>
      </w:pPr>
    </w:p>
    <w:p w:rsidR="00973C70" w:rsidRDefault="00973C70" w:rsidP="00E5032A">
      <w:pPr>
        <w:jc w:val="both"/>
      </w:pPr>
    </w:p>
    <w:p w:rsidR="004611DC" w:rsidRPr="004611DC" w:rsidRDefault="004611DC" w:rsidP="00801F58">
      <w:pPr>
        <w:jc w:val="center"/>
        <w:rPr>
          <w:b/>
        </w:rPr>
      </w:pPr>
      <w:r w:rsidRPr="004611DC">
        <w:rPr>
          <w:b/>
        </w:rPr>
        <w:lastRenderedPageBreak/>
        <w:t>CAPITULO III</w:t>
      </w:r>
    </w:p>
    <w:p w:rsidR="004611DC" w:rsidRPr="004611DC" w:rsidRDefault="004611DC" w:rsidP="00801F58">
      <w:pPr>
        <w:jc w:val="center"/>
        <w:rPr>
          <w:b/>
        </w:rPr>
      </w:pPr>
      <w:r w:rsidRPr="004611DC">
        <w:rPr>
          <w:b/>
        </w:rPr>
        <w:t>ASAMBLEA GENERAL</w:t>
      </w:r>
    </w:p>
    <w:p w:rsidR="00973C70" w:rsidRPr="00973C70" w:rsidRDefault="00973C70" w:rsidP="00E5032A">
      <w:pPr>
        <w:jc w:val="both"/>
      </w:pPr>
    </w:p>
    <w:p w:rsidR="004611DC" w:rsidRDefault="004611DC" w:rsidP="00E5032A">
      <w:pPr>
        <w:jc w:val="both"/>
      </w:pPr>
      <w:r w:rsidRPr="004611DC">
        <w:rPr>
          <w:b/>
        </w:rPr>
        <w:t>Artículo 17.</w:t>
      </w:r>
      <w:r>
        <w:t xml:space="preserve">   La Asamblea General es el órgano supremo de gobierno de la Asociación y estará integrada por todos los asociados.</w:t>
      </w:r>
    </w:p>
    <w:p w:rsidR="00973C70" w:rsidRDefault="00973C70" w:rsidP="00E5032A">
      <w:pPr>
        <w:jc w:val="both"/>
      </w:pPr>
    </w:p>
    <w:p w:rsidR="004611DC" w:rsidRDefault="004611DC" w:rsidP="00E5032A">
      <w:pPr>
        <w:jc w:val="both"/>
      </w:pPr>
      <w:r w:rsidRPr="004611DC">
        <w:rPr>
          <w:b/>
        </w:rPr>
        <w:t>Artículo 18.</w:t>
      </w:r>
      <w:r>
        <w:t xml:space="preserve">   Las reuniones de la Asamblea General serán ordinarias y extraordinarias. La ordinaria se celebrará una vez al año dentro de los </w:t>
      </w:r>
      <w:r w:rsidR="00973C70">
        <w:t>tres</w:t>
      </w:r>
      <w:r>
        <w:t xml:space="preserve"> meses siguientes al cierre del ejercicio; las extraordinarias se celebrarán cuando las circunstancias lo aconsejen, a juicio de</w:t>
      </w:r>
      <w:r w:rsidR="00973C70">
        <w:t xml:space="preserve"> </w:t>
      </w:r>
      <w:r>
        <w:t>l</w:t>
      </w:r>
      <w:r w:rsidR="00973C70">
        <w:t>a</w:t>
      </w:r>
      <w:r>
        <w:t xml:space="preserve"> Presiden</w:t>
      </w:r>
      <w:r w:rsidR="00973C70">
        <w:t>cia</w:t>
      </w:r>
      <w:r>
        <w:t xml:space="preserve">, cuando la </w:t>
      </w:r>
      <w:r w:rsidR="00973C70">
        <w:t xml:space="preserve">Junta </w:t>
      </w:r>
      <w:r>
        <w:t xml:space="preserve">Directiva lo acuerde o cuando lo proponga por escrito una </w:t>
      </w:r>
      <w:r w:rsidR="00801F58">
        <w:t>tercera</w:t>
      </w:r>
      <w:r>
        <w:t xml:space="preserve"> parte de los asociados, quienes también en el propio escrito podrán proponer los asuntos a tratar en el orden del día. </w:t>
      </w:r>
    </w:p>
    <w:p w:rsidR="00973C70" w:rsidRDefault="00973C70" w:rsidP="00E5032A">
      <w:pPr>
        <w:jc w:val="both"/>
      </w:pPr>
    </w:p>
    <w:p w:rsidR="004611DC" w:rsidRPr="003865FD" w:rsidRDefault="004611DC" w:rsidP="00E5032A">
      <w:pPr>
        <w:jc w:val="both"/>
      </w:pPr>
      <w:r w:rsidRPr="004611DC">
        <w:rPr>
          <w:b/>
        </w:rPr>
        <w:t>Artículo 19.</w:t>
      </w:r>
      <w:r>
        <w:t xml:space="preserve">   Las convocatorias de las Asambleas Generales las realizará el Presidente por escrito,  expresando el lugar, día y hora de la reunión así como el orden del día con expresión concreta de los asuntos a tratar.  Entre la convocatoria y el día señalado para la celebración de la Asamblea en primera convocatoria habrán de mediar al menos quince días</w:t>
      </w:r>
      <w:r w:rsidR="00801F58">
        <w:t xml:space="preserve"> naturales</w:t>
      </w:r>
      <w:r>
        <w:t xml:space="preserve">, pudiendo hacerse constar, si procediera, la fecha y </w:t>
      </w:r>
      <w:r w:rsidRPr="003865FD">
        <w:t xml:space="preserve">hora en que se reunirá la Asamblea en segunda convocatoria, sin que entre una y otra pueda mediar un plazo inferior a </w:t>
      </w:r>
      <w:r w:rsidR="003865FD" w:rsidRPr="003865FD">
        <w:t>media</w:t>
      </w:r>
      <w:r w:rsidRPr="003865FD">
        <w:t xml:space="preserve"> hora.</w:t>
      </w:r>
    </w:p>
    <w:p w:rsidR="004611DC" w:rsidRDefault="004611DC" w:rsidP="00E5032A">
      <w:pPr>
        <w:jc w:val="both"/>
      </w:pPr>
    </w:p>
    <w:p w:rsidR="004611DC" w:rsidRDefault="004611DC" w:rsidP="00E5032A">
      <w:pPr>
        <w:jc w:val="both"/>
      </w:pPr>
      <w:r w:rsidRPr="004611DC">
        <w:rPr>
          <w:b/>
        </w:rPr>
        <w:t>Artículo 20.</w:t>
      </w:r>
      <w:r>
        <w:t xml:space="preserve">    Las Asambleas Generales, tanto ordinarias como extraordinarias, quedarán válidamente constituidas en primera convocatoria cuando concurran a ella un tercio de los asociados con derecho a voto, y en segunda convocatoria cualquiera que sea el número de asociados con derecho a voto.</w:t>
      </w:r>
    </w:p>
    <w:p w:rsidR="004611DC" w:rsidRDefault="004611DC" w:rsidP="00E5032A">
      <w:pPr>
        <w:jc w:val="both"/>
      </w:pPr>
      <w:r>
        <w:t>Los acuerdos se tomarán por mayoría simple de las personas presentes o representadas, y existirá esta mayoría cuando los votos afirmativos superen a los negativos, no siendo computables a estos efectos los votos en blanco ni las abstenciones.</w:t>
      </w:r>
    </w:p>
    <w:p w:rsidR="004611DC" w:rsidRDefault="004611DC" w:rsidP="00E5032A">
      <w:pPr>
        <w:jc w:val="both"/>
      </w:pPr>
      <w:r>
        <w:t>Será necesario mayoría cualificada de las personas presentes o representadas, que resultará cuando los votos afirmativos superen la mitad para:</w:t>
      </w:r>
    </w:p>
    <w:p w:rsidR="004611DC" w:rsidRDefault="004611DC" w:rsidP="00E5032A">
      <w:pPr>
        <w:jc w:val="both"/>
      </w:pPr>
      <w:r>
        <w:t>a) Nombramiento y cese de miembros de la Junta Directiva.</w:t>
      </w:r>
    </w:p>
    <w:p w:rsidR="004611DC" w:rsidRDefault="004611DC" w:rsidP="00E5032A">
      <w:pPr>
        <w:jc w:val="both"/>
      </w:pPr>
      <w:r>
        <w:t>b) Acuerdo para constituir una Federac</w:t>
      </w:r>
      <w:r w:rsidR="00014A7A">
        <w:t>ión de ASOCIACIO</w:t>
      </w:r>
      <w:r>
        <w:t>NES o integrarse en ellas.</w:t>
      </w:r>
    </w:p>
    <w:p w:rsidR="004611DC" w:rsidRDefault="004611DC" w:rsidP="00E5032A">
      <w:pPr>
        <w:jc w:val="both"/>
      </w:pPr>
      <w:r>
        <w:t>c) Disposición o enajenación de bienes.</w:t>
      </w:r>
    </w:p>
    <w:p w:rsidR="004611DC" w:rsidRDefault="004611DC" w:rsidP="00E5032A">
      <w:pPr>
        <w:jc w:val="both"/>
      </w:pPr>
      <w:r>
        <w:t>d) Modificación de estatutos.</w:t>
      </w:r>
    </w:p>
    <w:p w:rsidR="004611DC" w:rsidRDefault="004611DC" w:rsidP="00E5032A">
      <w:pPr>
        <w:jc w:val="both"/>
      </w:pPr>
      <w:r>
        <w:t>e) Disolución de la Asociación.</w:t>
      </w:r>
    </w:p>
    <w:p w:rsidR="004611DC" w:rsidRDefault="004611DC" w:rsidP="00E5032A">
      <w:pPr>
        <w:jc w:val="both"/>
      </w:pPr>
      <w:r>
        <w:t>f) Remuneración en su caso de los miembros de la Junta Directiva.</w:t>
      </w:r>
    </w:p>
    <w:p w:rsidR="00973C70" w:rsidRDefault="00973C70" w:rsidP="00E5032A">
      <w:pPr>
        <w:jc w:val="both"/>
      </w:pPr>
    </w:p>
    <w:p w:rsidR="004611DC" w:rsidRDefault="004611DC" w:rsidP="00E5032A">
      <w:pPr>
        <w:jc w:val="both"/>
      </w:pPr>
      <w:r w:rsidRPr="004611DC">
        <w:rPr>
          <w:b/>
        </w:rPr>
        <w:lastRenderedPageBreak/>
        <w:t>Artículo 21.</w:t>
      </w:r>
      <w:r>
        <w:t xml:space="preserve">     Son facultades de la Asamblea General Ordinaria:</w:t>
      </w:r>
    </w:p>
    <w:p w:rsidR="004611DC" w:rsidRDefault="004611DC" w:rsidP="00E5032A">
      <w:pPr>
        <w:jc w:val="both"/>
      </w:pPr>
      <w:r>
        <w:t>a) Aprobar, en su caso, la gestión de la Junta Directiva.</w:t>
      </w:r>
    </w:p>
    <w:p w:rsidR="004611DC" w:rsidRDefault="004611DC" w:rsidP="00E5032A">
      <w:pPr>
        <w:jc w:val="both"/>
      </w:pPr>
      <w:r>
        <w:t>b) Examinar y aprobar las Cuentas anuales.</w:t>
      </w:r>
    </w:p>
    <w:p w:rsidR="004611DC" w:rsidRDefault="004611DC" w:rsidP="00E5032A">
      <w:pPr>
        <w:jc w:val="both"/>
      </w:pPr>
      <w:r>
        <w:t>c) Aprobar o rechazar las propuestas de la Junta Directiva en orden a las actividades de la Asociación.</w:t>
      </w:r>
    </w:p>
    <w:p w:rsidR="004611DC" w:rsidRDefault="004611DC" w:rsidP="00E5032A">
      <w:pPr>
        <w:jc w:val="both"/>
      </w:pPr>
      <w:r>
        <w:t>d) Fijar las cuotas ordinarias o extraordinarias.</w:t>
      </w:r>
    </w:p>
    <w:p w:rsidR="004611DC" w:rsidRDefault="004611DC" w:rsidP="00E5032A">
      <w:pPr>
        <w:jc w:val="both"/>
      </w:pPr>
      <w:r>
        <w:t>e) Cualquiera otra facultad que no sea de la competencia exclusiva de la Asamblea General Extraordinaria.</w:t>
      </w:r>
    </w:p>
    <w:p w:rsidR="00973C70" w:rsidRDefault="00973C70" w:rsidP="00E5032A">
      <w:pPr>
        <w:jc w:val="both"/>
      </w:pPr>
    </w:p>
    <w:p w:rsidR="004611DC" w:rsidRDefault="004611DC" w:rsidP="00E5032A">
      <w:pPr>
        <w:jc w:val="both"/>
      </w:pPr>
      <w:r w:rsidRPr="004611DC">
        <w:rPr>
          <w:b/>
        </w:rPr>
        <w:t>Artículo 22.</w:t>
      </w:r>
      <w:r>
        <w:t xml:space="preserve">    Corresponde a la Asamblea General Extraordinaria:</w:t>
      </w:r>
    </w:p>
    <w:p w:rsidR="004611DC" w:rsidRDefault="004611DC" w:rsidP="00E5032A">
      <w:pPr>
        <w:jc w:val="both"/>
      </w:pPr>
      <w:r>
        <w:t>a) Nombramiento y cese de los miembros de la Junta Directiva.</w:t>
      </w:r>
    </w:p>
    <w:p w:rsidR="004611DC" w:rsidRDefault="004611DC" w:rsidP="00E5032A">
      <w:pPr>
        <w:jc w:val="both"/>
      </w:pPr>
      <w:r>
        <w:t>b) Modificación de los Estatutos.</w:t>
      </w:r>
    </w:p>
    <w:p w:rsidR="004611DC" w:rsidRDefault="004611DC" w:rsidP="00E5032A">
      <w:pPr>
        <w:jc w:val="both"/>
      </w:pPr>
      <w:r>
        <w:t>c) Disolución de la Asociación.</w:t>
      </w:r>
    </w:p>
    <w:p w:rsidR="004611DC" w:rsidRDefault="004611DC" w:rsidP="00E5032A">
      <w:pPr>
        <w:jc w:val="both"/>
      </w:pPr>
      <w:r>
        <w:t>d) Expulsión de socios, a propuesta de la Junta Directiva.</w:t>
      </w:r>
    </w:p>
    <w:p w:rsidR="004611DC" w:rsidRDefault="004611DC" w:rsidP="00E5032A">
      <w:pPr>
        <w:jc w:val="both"/>
      </w:pPr>
      <w:r>
        <w:t>e) Constitución de Federaciones o integración en ellas.</w:t>
      </w:r>
    </w:p>
    <w:p w:rsidR="004611DC" w:rsidRDefault="004611DC" w:rsidP="00E5032A">
      <w:pPr>
        <w:jc w:val="both"/>
      </w:pPr>
      <w:r>
        <w:t>f) Disposición o enajenación de bienes.</w:t>
      </w:r>
    </w:p>
    <w:p w:rsidR="004611DC" w:rsidRDefault="004611DC" w:rsidP="00E5032A">
      <w:pPr>
        <w:jc w:val="both"/>
      </w:pPr>
      <w:r>
        <w:t>g) Solicitud de declaración de utilidad pública.</w:t>
      </w:r>
    </w:p>
    <w:p w:rsidR="004611DC" w:rsidRDefault="004611DC" w:rsidP="00E5032A">
      <w:pPr>
        <w:jc w:val="both"/>
      </w:pPr>
      <w:r>
        <w:t>h) Cualquier otra facultad prevista en los estatutos.</w:t>
      </w:r>
    </w:p>
    <w:p w:rsidR="00973C70" w:rsidRDefault="00973C70" w:rsidP="00E5032A">
      <w:pPr>
        <w:jc w:val="both"/>
      </w:pPr>
    </w:p>
    <w:p w:rsidR="00973C70" w:rsidRDefault="00973C70" w:rsidP="00E5032A">
      <w:pPr>
        <w:jc w:val="both"/>
      </w:pPr>
    </w:p>
    <w:p w:rsidR="004611DC" w:rsidRPr="004611DC" w:rsidRDefault="004611DC" w:rsidP="005C6731">
      <w:pPr>
        <w:jc w:val="center"/>
        <w:rPr>
          <w:b/>
        </w:rPr>
      </w:pPr>
      <w:r w:rsidRPr="004611DC">
        <w:rPr>
          <w:b/>
        </w:rPr>
        <w:t>CAPITULO IV</w:t>
      </w:r>
    </w:p>
    <w:p w:rsidR="004611DC" w:rsidRPr="004611DC" w:rsidRDefault="004611DC" w:rsidP="005C6731">
      <w:pPr>
        <w:jc w:val="center"/>
        <w:rPr>
          <w:b/>
        </w:rPr>
      </w:pPr>
      <w:r w:rsidRPr="004611DC">
        <w:rPr>
          <w:b/>
        </w:rPr>
        <w:t>SOCIOS</w:t>
      </w:r>
    </w:p>
    <w:p w:rsidR="00973C70" w:rsidRPr="00973C70" w:rsidRDefault="00973C70" w:rsidP="00E5032A">
      <w:pPr>
        <w:jc w:val="both"/>
      </w:pPr>
    </w:p>
    <w:p w:rsidR="004611DC" w:rsidRDefault="004611DC" w:rsidP="00E5032A">
      <w:pPr>
        <w:jc w:val="both"/>
      </w:pPr>
      <w:r w:rsidRPr="004611DC">
        <w:rPr>
          <w:b/>
        </w:rPr>
        <w:t>Artículo 23.</w:t>
      </w:r>
      <w:r>
        <w:t xml:space="preserve">     Podrán pert</w:t>
      </w:r>
      <w:r w:rsidR="00644EA4">
        <w:t>enecer a la Asociación aquellos clubes</w:t>
      </w:r>
      <w:r w:rsidR="005C6731">
        <w:t xml:space="preserve"> o asociaciones deportiva</w:t>
      </w:r>
      <w:r w:rsidR="00644EA4">
        <w:t xml:space="preserve">s </w:t>
      </w:r>
      <w:r>
        <w:t xml:space="preserve">con capacidad de obrar que tengan interés en el desarrollo de los fines de la Asociación. </w:t>
      </w:r>
    </w:p>
    <w:p w:rsidR="00973C70" w:rsidRDefault="00973C70" w:rsidP="00E5032A">
      <w:pPr>
        <w:jc w:val="both"/>
      </w:pPr>
    </w:p>
    <w:p w:rsidR="004611DC" w:rsidRDefault="004611DC" w:rsidP="00E5032A">
      <w:pPr>
        <w:jc w:val="both"/>
      </w:pPr>
      <w:r w:rsidRPr="004611DC">
        <w:rPr>
          <w:b/>
        </w:rPr>
        <w:t>Artículo 24.</w:t>
      </w:r>
      <w:r>
        <w:t xml:space="preserve">    Dentro de la Asociación existirán las siguientes clases de socios:</w:t>
      </w:r>
    </w:p>
    <w:p w:rsidR="004611DC" w:rsidRDefault="004611DC" w:rsidP="00E5032A">
      <w:pPr>
        <w:jc w:val="both"/>
      </w:pPr>
      <w:r>
        <w:t>a) Socios fundadores, que serán aquellos que participen en el acto de constitución de la Asociación.</w:t>
      </w:r>
    </w:p>
    <w:p w:rsidR="004611DC" w:rsidRDefault="004611DC" w:rsidP="00E5032A">
      <w:pPr>
        <w:jc w:val="both"/>
      </w:pPr>
      <w:r>
        <w:t>b) Socios de número, que serán los que ingresen después de la constitución de la Asociación.</w:t>
      </w:r>
    </w:p>
    <w:p w:rsidR="00973C70" w:rsidRDefault="00973C70" w:rsidP="00E5032A">
      <w:pPr>
        <w:jc w:val="both"/>
      </w:pPr>
    </w:p>
    <w:p w:rsidR="004611DC" w:rsidRDefault="004611DC" w:rsidP="00E5032A">
      <w:pPr>
        <w:jc w:val="both"/>
      </w:pPr>
      <w:r w:rsidRPr="004611DC">
        <w:rPr>
          <w:b/>
        </w:rPr>
        <w:lastRenderedPageBreak/>
        <w:t>Artículo 25.</w:t>
      </w:r>
      <w:r>
        <w:t xml:space="preserve">    Los socios causarán baja por alguna de las causas siguientes:</w:t>
      </w:r>
    </w:p>
    <w:p w:rsidR="004611DC" w:rsidRDefault="004611DC" w:rsidP="00E5032A">
      <w:pPr>
        <w:jc w:val="both"/>
      </w:pPr>
      <w:r>
        <w:t>a) Por separación voluntaria, comunicada por escrito a la Junta Directiva.</w:t>
      </w:r>
    </w:p>
    <w:p w:rsidR="004611DC" w:rsidRDefault="004611DC" w:rsidP="00E5032A">
      <w:pPr>
        <w:jc w:val="both"/>
      </w:pPr>
      <w:r>
        <w:t>b) Por expulsión a causa del incumplimiento de las obligaciones sociales.</w:t>
      </w:r>
    </w:p>
    <w:p w:rsidR="00973C70" w:rsidRDefault="00973C70" w:rsidP="00E5032A">
      <w:pPr>
        <w:jc w:val="both"/>
      </w:pPr>
    </w:p>
    <w:p w:rsidR="004611DC" w:rsidRDefault="004611DC" w:rsidP="00E5032A">
      <w:pPr>
        <w:jc w:val="both"/>
      </w:pPr>
      <w:r w:rsidRPr="004611DC">
        <w:rPr>
          <w:b/>
        </w:rPr>
        <w:t>Artículo 26.</w:t>
      </w:r>
      <w:r>
        <w:t xml:space="preserve">     </w:t>
      </w:r>
      <w:r w:rsidRPr="003865FD">
        <w:t>Los socios de número tendrán</w:t>
      </w:r>
      <w:r>
        <w:t xml:space="preserve"> los siguientes derechos:</w:t>
      </w:r>
    </w:p>
    <w:p w:rsidR="004611DC" w:rsidRDefault="004611DC" w:rsidP="00E5032A">
      <w:pPr>
        <w:jc w:val="both"/>
      </w:pPr>
      <w:r>
        <w:t>a) Participar en cuantas actividades organice la Asociación en cumplimiento de sus fines.</w:t>
      </w:r>
    </w:p>
    <w:p w:rsidR="004611DC" w:rsidRDefault="004611DC" w:rsidP="00E5032A">
      <w:pPr>
        <w:jc w:val="both"/>
      </w:pPr>
      <w:r>
        <w:t>b) Disfrutar de todas las ventajas y beneficios que la Asociación pueda obtener.</w:t>
      </w:r>
    </w:p>
    <w:p w:rsidR="004611DC" w:rsidRDefault="004611DC" w:rsidP="00E5032A">
      <w:pPr>
        <w:jc w:val="both"/>
      </w:pPr>
      <w:r>
        <w:t>c) Participar en las Asambleas con voz y voto.</w:t>
      </w:r>
    </w:p>
    <w:p w:rsidR="004611DC" w:rsidRDefault="004611DC" w:rsidP="00E5032A">
      <w:pPr>
        <w:jc w:val="both"/>
      </w:pPr>
      <w:r>
        <w:t>d) Ser electores y elegibles para los cargos de la Junta Directiva.</w:t>
      </w:r>
    </w:p>
    <w:p w:rsidR="004611DC" w:rsidRDefault="004611DC" w:rsidP="00E5032A">
      <w:pPr>
        <w:jc w:val="both"/>
      </w:pPr>
      <w:r>
        <w:t>e) Recibir información sobre los acuerdos adoptados por los órganos de la Asociación.</w:t>
      </w:r>
    </w:p>
    <w:p w:rsidR="004611DC" w:rsidRDefault="004611DC" w:rsidP="00E5032A">
      <w:pPr>
        <w:jc w:val="both"/>
      </w:pPr>
      <w:r>
        <w:t>f) Ser oído con carácter previo a la adopción de medidas disciplinarias contra él y a ser informado de los hechos que den lugar a tales medidas, debiendo ser motivado el acuerdo que, en su caso, imponga la sanción.</w:t>
      </w:r>
    </w:p>
    <w:p w:rsidR="004611DC" w:rsidRDefault="004611DC" w:rsidP="00E5032A">
      <w:pPr>
        <w:jc w:val="both"/>
      </w:pPr>
      <w:r>
        <w:t>g) Ser informado acerca de la composición de los órganos de gobierno y representación de la asociación, de su estado de cuentas y del desarrollo de su actividad.</w:t>
      </w:r>
    </w:p>
    <w:p w:rsidR="004611DC" w:rsidRDefault="004611DC" w:rsidP="00E5032A">
      <w:pPr>
        <w:jc w:val="both"/>
      </w:pPr>
      <w:r>
        <w:t>h) Impugnar los acuerdos de los órganos de la asociación que estime contrarios a la ley o a los Estatutos.</w:t>
      </w:r>
    </w:p>
    <w:p w:rsidR="00973C70" w:rsidRDefault="00973C70" w:rsidP="00E5032A">
      <w:pPr>
        <w:jc w:val="both"/>
      </w:pPr>
    </w:p>
    <w:p w:rsidR="004611DC" w:rsidRDefault="004611DC" w:rsidP="00E5032A">
      <w:pPr>
        <w:jc w:val="both"/>
      </w:pPr>
      <w:r w:rsidRPr="004611DC">
        <w:rPr>
          <w:b/>
        </w:rPr>
        <w:t>Artículo 27.</w:t>
      </w:r>
      <w:r>
        <w:t xml:space="preserve">    Los </w:t>
      </w:r>
      <w:r w:rsidRPr="003865FD">
        <w:t>socios de número tendrán</w:t>
      </w:r>
      <w:r>
        <w:t xml:space="preserve"> las siguientes obligaciones:</w:t>
      </w:r>
    </w:p>
    <w:p w:rsidR="004611DC" w:rsidRDefault="004611DC" w:rsidP="00E5032A">
      <w:pPr>
        <w:jc w:val="both"/>
      </w:pPr>
      <w:r>
        <w:t>a) Cumplir los presentes Estatutos y los acuerdos válidos de las Asambleas y la Junta Directiva.</w:t>
      </w:r>
    </w:p>
    <w:p w:rsidR="004611DC" w:rsidRDefault="004611DC" w:rsidP="00E5032A">
      <w:pPr>
        <w:jc w:val="both"/>
      </w:pPr>
      <w:r>
        <w:t>b) Abonar las cuotas y derramas que se fijen.</w:t>
      </w:r>
    </w:p>
    <w:p w:rsidR="004611DC" w:rsidRDefault="004611DC" w:rsidP="00E5032A">
      <w:pPr>
        <w:jc w:val="both"/>
      </w:pPr>
      <w:r>
        <w:t>c) Desempeñar, en su caso, las obligaciones inherentes al cargo que ocupen.</w:t>
      </w:r>
    </w:p>
    <w:p w:rsidR="004611DC" w:rsidRDefault="004611DC" w:rsidP="00E5032A">
      <w:pPr>
        <w:jc w:val="both"/>
      </w:pPr>
      <w:r>
        <w:t>d) Compartir las finalidades de la asociación y colaborar para la consecución de las mismas.</w:t>
      </w:r>
    </w:p>
    <w:p w:rsidR="00973C70" w:rsidRDefault="00973C70" w:rsidP="00E5032A">
      <w:pPr>
        <w:jc w:val="both"/>
      </w:pPr>
    </w:p>
    <w:p w:rsidR="004611DC" w:rsidRDefault="004611DC" w:rsidP="00E5032A">
      <w:pPr>
        <w:jc w:val="both"/>
      </w:pPr>
      <w:r w:rsidRPr="004611DC">
        <w:rPr>
          <w:b/>
        </w:rPr>
        <w:t>Artículo 28.</w:t>
      </w:r>
      <w:r>
        <w:t xml:space="preserve">    La asociación, podrá nombrar miembros de honor aquellas personas que por su prestigio o por haber contribuido de modo relevante a la dignificación y desarrollo de la Asociación, se hagan acreedores a tal distinción. La propuesta de nombramiento de los miembros de honor corresponderá a la Junta Directiva y será aprobada por la Asamblea General.</w:t>
      </w:r>
    </w:p>
    <w:p w:rsidR="00973C70" w:rsidRDefault="00973C70" w:rsidP="00E5032A">
      <w:pPr>
        <w:jc w:val="both"/>
      </w:pPr>
    </w:p>
    <w:p w:rsidR="00973C70" w:rsidRDefault="00973C70" w:rsidP="00E5032A">
      <w:pPr>
        <w:jc w:val="both"/>
      </w:pPr>
    </w:p>
    <w:p w:rsidR="00973C70" w:rsidRDefault="00973C70" w:rsidP="00E5032A">
      <w:pPr>
        <w:jc w:val="both"/>
      </w:pPr>
    </w:p>
    <w:p w:rsidR="004611DC" w:rsidRPr="004611DC" w:rsidRDefault="004611DC" w:rsidP="00C420BC">
      <w:pPr>
        <w:jc w:val="center"/>
        <w:rPr>
          <w:b/>
        </w:rPr>
      </w:pPr>
      <w:r w:rsidRPr="004611DC">
        <w:rPr>
          <w:b/>
        </w:rPr>
        <w:lastRenderedPageBreak/>
        <w:t>CAPITULO V</w:t>
      </w:r>
    </w:p>
    <w:p w:rsidR="004611DC" w:rsidRPr="004611DC" w:rsidRDefault="004611DC" w:rsidP="00C420BC">
      <w:pPr>
        <w:jc w:val="center"/>
        <w:rPr>
          <w:b/>
        </w:rPr>
      </w:pPr>
      <w:r w:rsidRPr="004611DC">
        <w:rPr>
          <w:b/>
        </w:rPr>
        <w:t>REGIMEN DE FINANCIACION, CONTABILIDAD Y DOCUMENTACION</w:t>
      </w:r>
    </w:p>
    <w:p w:rsidR="00973C70" w:rsidRPr="00973C70" w:rsidRDefault="00973C70" w:rsidP="00E5032A">
      <w:pPr>
        <w:jc w:val="both"/>
      </w:pPr>
    </w:p>
    <w:p w:rsidR="004611DC" w:rsidRDefault="004611DC" w:rsidP="00E5032A">
      <w:pPr>
        <w:jc w:val="both"/>
      </w:pPr>
      <w:r w:rsidRPr="004611DC">
        <w:rPr>
          <w:b/>
        </w:rPr>
        <w:t>Artículo 29.</w:t>
      </w:r>
      <w:r>
        <w:t xml:space="preserve">    Los recursos económicos previstos para el desarrollo de los fines y actividades de la Asociación serán los siguientes:</w:t>
      </w:r>
    </w:p>
    <w:p w:rsidR="004611DC" w:rsidRDefault="004611DC" w:rsidP="00E5032A">
      <w:pPr>
        <w:jc w:val="both"/>
      </w:pPr>
      <w:r>
        <w:t>a) Las cuotas de socios, periódicas o extraordinarias.</w:t>
      </w:r>
    </w:p>
    <w:p w:rsidR="004611DC" w:rsidRDefault="004611DC" w:rsidP="00E5032A">
      <w:pPr>
        <w:jc w:val="both"/>
      </w:pPr>
      <w:r>
        <w:t>b) Las subvenciones, legados o herencias que pudiera recibir de forma legal por parte de los asociados o de terceras personas.</w:t>
      </w:r>
    </w:p>
    <w:p w:rsidR="004611DC" w:rsidRDefault="004611DC" w:rsidP="00E5032A">
      <w:pPr>
        <w:jc w:val="both"/>
      </w:pPr>
      <w:r>
        <w:t>c) Cualquier otro recurso lícito.</w:t>
      </w:r>
    </w:p>
    <w:p w:rsidR="00973C70" w:rsidRDefault="00973C70" w:rsidP="00E5032A">
      <w:pPr>
        <w:jc w:val="both"/>
      </w:pPr>
    </w:p>
    <w:p w:rsidR="004611DC" w:rsidRDefault="004611DC" w:rsidP="00E5032A">
      <w:pPr>
        <w:jc w:val="both"/>
      </w:pPr>
      <w:r w:rsidRPr="004611DC">
        <w:rPr>
          <w:b/>
        </w:rPr>
        <w:t>Artículo 30.</w:t>
      </w:r>
      <w:r>
        <w:t xml:space="preserve">   El Patrimonio inicial de la Asociación es de </w:t>
      </w:r>
      <w:r w:rsidR="00973C70">
        <w:t>CIEN</w:t>
      </w:r>
      <w:r w:rsidR="00C420BC">
        <w:t xml:space="preserve"> (</w:t>
      </w:r>
      <w:r w:rsidR="00973C70">
        <w:t>10</w:t>
      </w:r>
      <w:r w:rsidR="00C420BC">
        <w:t>0.00)</w:t>
      </w:r>
      <w:r>
        <w:t xml:space="preserve"> </w:t>
      </w:r>
      <w:r w:rsidR="00C420BC">
        <w:t>EUROS</w:t>
      </w:r>
      <w:r w:rsidR="00973C70">
        <w:t xml:space="preserve">, en moneda </w:t>
      </w:r>
      <w:proofErr w:type="spellStart"/>
      <w:r w:rsidR="00973C70">
        <w:t>metélica</w:t>
      </w:r>
      <w:proofErr w:type="spellEnd"/>
      <w:r w:rsidR="00973C70">
        <w:t xml:space="preserve"> efectiva, aportados proporcional y solidariamente por los socios fundadores.</w:t>
      </w:r>
    </w:p>
    <w:p w:rsidR="00973C70" w:rsidRDefault="00973C70" w:rsidP="00E5032A">
      <w:pPr>
        <w:jc w:val="both"/>
      </w:pPr>
    </w:p>
    <w:p w:rsidR="004611DC" w:rsidRDefault="004611DC" w:rsidP="00E5032A">
      <w:pPr>
        <w:jc w:val="both"/>
      </w:pPr>
      <w:r w:rsidRPr="004611DC">
        <w:rPr>
          <w:b/>
        </w:rPr>
        <w:t>Artículo 31.</w:t>
      </w:r>
      <w:r>
        <w:t xml:space="preserve">    El ejercicio asociativo y económico será anual y su cierre tendrá lugar el día 3</w:t>
      </w:r>
      <w:r w:rsidR="00973C70">
        <w:t>1</w:t>
      </w:r>
      <w:r>
        <w:t xml:space="preserve"> de </w:t>
      </w:r>
      <w:r w:rsidR="00973C70">
        <w:t>diciembre</w:t>
      </w:r>
      <w:r>
        <w:t xml:space="preserve"> de cada año.</w:t>
      </w:r>
    </w:p>
    <w:p w:rsidR="00973C70" w:rsidRDefault="00973C70" w:rsidP="00E5032A">
      <w:pPr>
        <w:jc w:val="both"/>
      </w:pPr>
    </w:p>
    <w:p w:rsidR="00973C70" w:rsidRDefault="00973C70" w:rsidP="00E5032A">
      <w:pPr>
        <w:jc w:val="both"/>
      </w:pPr>
    </w:p>
    <w:p w:rsidR="004611DC" w:rsidRPr="004611DC" w:rsidRDefault="004611DC" w:rsidP="00C420BC">
      <w:pPr>
        <w:jc w:val="center"/>
        <w:rPr>
          <w:b/>
        </w:rPr>
      </w:pPr>
      <w:r w:rsidRPr="004611DC">
        <w:rPr>
          <w:b/>
        </w:rPr>
        <w:t>CAPITULO VI</w:t>
      </w:r>
    </w:p>
    <w:p w:rsidR="004611DC" w:rsidRPr="004611DC" w:rsidRDefault="004611DC" w:rsidP="00C420BC">
      <w:pPr>
        <w:jc w:val="center"/>
        <w:rPr>
          <w:b/>
        </w:rPr>
      </w:pPr>
      <w:r w:rsidRPr="004611DC">
        <w:rPr>
          <w:b/>
        </w:rPr>
        <w:t>DISOLUCION</w:t>
      </w:r>
    </w:p>
    <w:p w:rsidR="00973C70" w:rsidRPr="00973C70" w:rsidRDefault="00973C70" w:rsidP="00E5032A">
      <w:pPr>
        <w:jc w:val="both"/>
      </w:pPr>
    </w:p>
    <w:p w:rsidR="004611DC" w:rsidRDefault="004611DC" w:rsidP="00E5032A">
      <w:pPr>
        <w:jc w:val="both"/>
      </w:pPr>
      <w:r w:rsidRPr="004611DC">
        <w:rPr>
          <w:b/>
        </w:rPr>
        <w:t>Artículo 32.</w:t>
      </w:r>
      <w:r>
        <w:t xml:space="preserve">   La disolución de la Asociación se acordará por la voluntad de los asociados expresada en Asamblea General Extraordinaria convocada al efecto, así como por las causas determinadas en el artículo 39 del Código Civil y por sentencia judicial firme. La aprobación del acuerdo de disoluci</w:t>
      </w:r>
      <w:r w:rsidR="00C420BC">
        <w:t>ón, tal como se recoge en el artículo</w:t>
      </w:r>
      <w:r>
        <w:t xml:space="preserve"> 20, requiere mayoría cualificada de personas presentes o representadas.</w:t>
      </w:r>
    </w:p>
    <w:p w:rsidR="00973C70" w:rsidRDefault="00973C70" w:rsidP="00E5032A">
      <w:pPr>
        <w:jc w:val="both"/>
      </w:pPr>
    </w:p>
    <w:p w:rsidR="004611DC" w:rsidRDefault="004611DC" w:rsidP="00E5032A">
      <w:pPr>
        <w:jc w:val="both"/>
      </w:pPr>
      <w:r w:rsidRPr="004611DC">
        <w:rPr>
          <w:b/>
        </w:rPr>
        <w:t>Artículo 33.</w:t>
      </w:r>
      <w:r>
        <w:t xml:space="preserve">  En caso de disolución, podrá nombrarse, por la Asamblea General Extraordinaria, una comisión liquidadora la cual, una vez extinguidas las deudas, y si existiese sobrante líquido lo destinará a otras asociaciones de </w:t>
      </w:r>
      <w:r w:rsidR="00C420BC">
        <w:t>la Comunidad Autónoma de Canarias</w:t>
      </w:r>
      <w:r>
        <w:t xml:space="preserve"> sin ánimo de lucro que persigan fines análogos, y en caso de no ser esto posible, se destinará a asociaciones de </w:t>
      </w:r>
      <w:r w:rsidR="00C420BC">
        <w:t>la Comunidad Autónoma de Canarias</w:t>
      </w:r>
      <w:r>
        <w:t xml:space="preserve"> de carácter benéfico, sin que en ningún caso quede desvirtuado el fin no lucrativo de esta asociación. </w:t>
      </w:r>
    </w:p>
    <w:p w:rsidR="004611DC" w:rsidRDefault="004611DC" w:rsidP="00E5032A">
      <w:pPr>
        <w:jc w:val="both"/>
      </w:pPr>
      <w:r>
        <w:t>En el caso de que no se nombre comisión liquidadora, los miembros del órgano de representación se convertirán en liquidadores.</w:t>
      </w:r>
    </w:p>
    <w:p w:rsidR="004611DC" w:rsidRPr="004611DC" w:rsidRDefault="004611DC" w:rsidP="00C420BC">
      <w:pPr>
        <w:jc w:val="center"/>
        <w:rPr>
          <w:b/>
        </w:rPr>
      </w:pPr>
      <w:r w:rsidRPr="004611DC">
        <w:rPr>
          <w:b/>
        </w:rPr>
        <w:lastRenderedPageBreak/>
        <w:t>CAPITULO VIII</w:t>
      </w:r>
    </w:p>
    <w:p w:rsidR="004611DC" w:rsidRPr="004611DC" w:rsidRDefault="004611DC" w:rsidP="00C420BC">
      <w:pPr>
        <w:jc w:val="center"/>
        <w:rPr>
          <w:b/>
        </w:rPr>
      </w:pPr>
      <w:r w:rsidRPr="004611DC">
        <w:rPr>
          <w:b/>
        </w:rPr>
        <w:t>REGIMEN SANCIONADOR</w:t>
      </w:r>
    </w:p>
    <w:p w:rsidR="00973C70" w:rsidRDefault="00973C70" w:rsidP="00E5032A">
      <w:pPr>
        <w:jc w:val="both"/>
      </w:pPr>
    </w:p>
    <w:p w:rsidR="005200F8" w:rsidRPr="00973C70" w:rsidRDefault="005200F8" w:rsidP="00E5032A">
      <w:pPr>
        <w:jc w:val="both"/>
      </w:pPr>
    </w:p>
    <w:p w:rsidR="004611DC" w:rsidRDefault="004611DC" w:rsidP="00E5032A">
      <w:pPr>
        <w:jc w:val="both"/>
      </w:pPr>
      <w:r w:rsidRPr="004611DC">
        <w:rPr>
          <w:b/>
        </w:rPr>
        <w:t>Artículo 34.</w:t>
      </w:r>
      <w:r>
        <w:rPr>
          <w:b/>
        </w:rPr>
        <w:t xml:space="preserve"> </w:t>
      </w:r>
      <w:r>
        <w:t>Los socios, tras la tramitación del correspondiente expediente, que deberá ser resuelto por la Junta Directiva, podrán ser sancionados por las siguientes causas:</w:t>
      </w:r>
    </w:p>
    <w:p w:rsidR="00973C70" w:rsidRDefault="00973C70" w:rsidP="00E5032A">
      <w:pPr>
        <w:jc w:val="both"/>
      </w:pPr>
    </w:p>
    <w:p w:rsidR="004611DC" w:rsidRPr="004611DC" w:rsidRDefault="004611DC" w:rsidP="00E5032A">
      <w:pPr>
        <w:jc w:val="both"/>
        <w:rPr>
          <w:b/>
        </w:rPr>
      </w:pPr>
      <w:r w:rsidRPr="004611DC">
        <w:rPr>
          <w:b/>
        </w:rPr>
        <w:t>Infracciones Muy Graves</w:t>
      </w:r>
    </w:p>
    <w:p w:rsidR="004611DC" w:rsidRDefault="004611DC" w:rsidP="00E5032A">
      <w:pPr>
        <w:jc w:val="both"/>
      </w:pPr>
      <w:r>
        <w:t>Tienen la consideración de infracciones disciplinarias MUY GRAVES:</w:t>
      </w:r>
    </w:p>
    <w:p w:rsidR="004611DC" w:rsidRDefault="004611DC" w:rsidP="00E5032A">
      <w:pPr>
        <w:jc w:val="both"/>
      </w:pPr>
      <w:r>
        <w:t>1.- Todas aquéllas actuaciones que perjudiquen u obstaculicen la consecución de los fines de la asociación, cuando tengan consideración de muy graves.</w:t>
      </w:r>
    </w:p>
    <w:p w:rsidR="004611DC" w:rsidRDefault="004611DC" w:rsidP="00E5032A">
      <w:pPr>
        <w:jc w:val="both"/>
      </w:pPr>
      <w:r>
        <w:t>2.- El incumplimiento o las conductas contrarias a las disposiciones estatutarias y/o reglamentarias de la Asociación, cuando se consideren como muy graves.</w:t>
      </w:r>
    </w:p>
    <w:p w:rsidR="004611DC" w:rsidRDefault="004611DC" w:rsidP="00E5032A">
      <w:pPr>
        <w:jc w:val="both"/>
      </w:pPr>
      <w:r>
        <w:t>3.- El incumplimiento de los acuerdos válidamente adoptados por los órganos de la asociación, cuando se consideren muy graves.</w:t>
      </w:r>
    </w:p>
    <w:p w:rsidR="004611DC" w:rsidRDefault="004611DC" w:rsidP="00E5032A">
      <w:pPr>
        <w:jc w:val="both"/>
      </w:pPr>
      <w:r>
        <w:t>4.- La protesta o actuaciones airadas y ofensivas que impidan la celebración de asambleas o reuniones de la Junta Directiva.</w:t>
      </w:r>
    </w:p>
    <w:p w:rsidR="004611DC" w:rsidRDefault="004611DC" w:rsidP="00E5032A">
      <w:pPr>
        <w:jc w:val="both"/>
      </w:pPr>
      <w:r>
        <w:t>5.- Participar, formular o escribir, mediante cualquier medio de comunicación social, manifestaciones que perjudiquen de forma muy grave la imagen de la asociación.</w:t>
      </w:r>
    </w:p>
    <w:p w:rsidR="004611DC" w:rsidRDefault="004611DC" w:rsidP="00E5032A">
      <w:pPr>
        <w:jc w:val="both"/>
      </w:pPr>
      <w:r>
        <w:t>6.- La usurpación ilegítima de atribuciones o competencias sin contar con la preceptiva autorización del órgano competente de la entidad.</w:t>
      </w:r>
    </w:p>
    <w:p w:rsidR="004611DC" w:rsidRDefault="004611DC" w:rsidP="00E5032A">
      <w:pPr>
        <w:jc w:val="both"/>
      </w:pPr>
      <w:r>
        <w:t>7.- Agredir, amenazar o insultar gravemente a cualquier asociado.</w:t>
      </w:r>
    </w:p>
    <w:p w:rsidR="004611DC" w:rsidRDefault="004611DC" w:rsidP="00E5032A">
      <w:pPr>
        <w:jc w:val="both"/>
      </w:pPr>
      <w:r>
        <w:t>8.- La inducción o complicidad, plenamente probada, a cualquier socio en la comisión de las faltas contempladas como muy graves.</w:t>
      </w:r>
    </w:p>
    <w:p w:rsidR="004611DC" w:rsidRDefault="004611DC" w:rsidP="00E5032A">
      <w:pPr>
        <w:jc w:val="both"/>
      </w:pPr>
      <w:r>
        <w:t>9.- El quebrantamiento de sanciones impuestas por falta grave o muy grave.</w:t>
      </w:r>
    </w:p>
    <w:p w:rsidR="004611DC" w:rsidRDefault="004611DC" w:rsidP="00E5032A">
      <w:pPr>
        <w:jc w:val="both"/>
      </w:pPr>
      <w:r>
        <w:t>10.- Todas las infracciones tipificadas como leves o graves y cuyas consecuencias físicas, morales o económicas, plenamente probadas, sean consideradas como muy graves.</w:t>
      </w:r>
    </w:p>
    <w:p w:rsidR="004611DC" w:rsidRDefault="004611DC" w:rsidP="00E5032A">
      <w:pPr>
        <w:jc w:val="both"/>
      </w:pPr>
      <w:r>
        <w:t>11.- En general, las conductas contrarias al buen orden social, cuando se consideren muy graves.</w:t>
      </w:r>
    </w:p>
    <w:p w:rsidR="00973C70" w:rsidRDefault="00973C70" w:rsidP="00E5032A">
      <w:pPr>
        <w:jc w:val="both"/>
      </w:pPr>
    </w:p>
    <w:p w:rsidR="005200F8" w:rsidRDefault="005200F8" w:rsidP="00E5032A">
      <w:pPr>
        <w:jc w:val="both"/>
      </w:pPr>
    </w:p>
    <w:p w:rsidR="005200F8" w:rsidRDefault="005200F8" w:rsidP="00E5032A">
      <w:pPr>
        <w:jc w:val="both"/>
      </w:pPr>
    </w:p>
    <w:p w:rsidR="005200F8" w:rsidRDefault="005200F8" w:rsidP="00E5032A">
      <w:pPr>
        <w:jc w:val="both"/>
      </w:pPr>
    </w:p>
    <w:p w:rsidR="004611DC" w:rsidRPr="004611DC" w:rsidRDefault="004611DC" w:rsidP="00E5032A">
      <w:pPr>
        <w:jc w:val="both"/>
        <w:rPr>
          <w:b/>
        </w:rPr>
      </w:pPr>
      <w:r w:rsidRPr="004611DC">
        <w:rPr>
          <w:b/>
        </w:rPr>
        <w:lastRenderedPageBreak/>
        <w:t>Infracciones graves</w:t>
      </w:r>
    </w:p>
    <w:p w:rsidR="004611DC" w:rsidRDefault="004611DC" w:rsidP="00E5032A">
      <w:pPr>
        <w:jc w:val="both"/>
      </w:pPr>
      <w:r>
        <w:t>Son infracciones punibles dentro del orden social y serán consideradas como GRAVES:</w:t>
      </w:r>
    </w:p>
    <w:p w:rsidR="004611DC" w:rsidRDefault="004611DC" w:rsidP="00E5032A">
      <w:pPr>
        <w:jc w:val="both"/>
      </w:pPr>
      <w:r>
        <w:t>1.- El quebrantamiento de sanciones impuestas por infracciones leves.</w:t>
      </w:r>
    </w:p>
    <w:p w:rsidR="004611DC" w:rsidRDefault="004611DC" w:rsidP="00E5032A">
      <w:pPr>
        <w:jc w:val="both"/>
      </w:pPr>
      <w:r>
        <w:t>2.- Participar, formular o escribir mediante cualquier medio de comunicación social, manifestaciones que perjudiquen de forma grave la imagen de la asociación.</w:t>
      </w:r>
    </w:p>
    <w:p w:rsidR="004611DC" w:rsidRDefault="004611DC" w:rsidP="00E5032A">
      <w:pPr>
        <w:jc w:val="both"/>
      </w:pPr>
      <w:r>
        <w:t>3.- La inducción o complicidad, plenamente probada, de cualquier asociado en la comisión de cualquiera de las faltas contempladas como graves.</w:t>
      </w:r>
    </w:p>
    <w:p w:rsidR="004611DC" w:rsidRDefault="004611DC" w:rsidP="00E5032A">
      <w:pPr>
        <w:jc w:val="both"/>
      </w:pPr>
      <w:r>
        <w:t>4.- Todas las infracciones tipificadas como leves y cuyas consecuencias físicas, morales o económicas, plenamente probadas, sean consideradas graves.</w:t>
      </w:r>
    </w:p>
    <w:p w:rsidR="004611DC" w:rsidRDefault="004611DC" w:rsidP="00E5032A">
      <w:pPr>
        <w:jc w:val="both"/>
      </w:pPr>
      <w:r>
        <w:t>5.- La reiteración de una falta leve.</w:t>
      </w:r>
    </w:p>
    <w:p w:rsidR="004611DC" w:rsidRDefault="004611DC" w:rsidP="00E5032A">
      <w:pPr>
        <w:jc w:val="both"/>
      </w:pPr>
      <w:r>
        <w:t>6.- El incumplimiento o las conductas contrarias a las disposiciones estatutarias y/o reglamentarias de la asociación, cuando se consideren como graves.</w:t>
      </w:r>
    </w:p>
    <w:p w:rsidR="004611DC" w:rsidRDefault="004611DC" w:rsidP="00E5032A">
      <w:pPr>
        <w:jc w:val="both"/>
      </w:pPr>
      <w:r>
        <w:t>7.- El incumplimiento de los acuerdos válidamente adoptados por los órganos de la asociación, cuando tengan la consideración de grave.</w:t>
      </w:r>
    </w:p>
    <w:p w:rsidR="004611DC" w:rsidRDefault="004611DC" w:rsidP="00E5032A">
      <w:pPr>
        <w:jc w:val="both"/>
      </w:pPr>
      <w:r>
        <w:t>8.- En general, las conductas contrarias al buen orden social, cuando se consideren como graves.</w:t>
      </w:r>
    </w:p>
    <w:p w:rsidR="005200F8" w:rsidRDefault="005200F8" w:rsidP="00E5032A">
      <w:pPr>
        <w:jc w:val="both"/>
      </w:pPr>
    </w:p>
    <w:p w:rsidR="004611DC" w:rsidRPr="004611DC" w:rsidRDefault="004611DC" w:rsidP="00E5032A">
      <w:pPr>
        <w:jc w:val="both"/>
        <w:rPr>
          <w:b/>
        </w:rPr>
      </w:pPr>
      <w:r w:rsidRPr="004611DC">
        <w:rPr>
          <w:b/>
        </w:rPr>
        <w:t>Infracciones Leves</w:t>
      </w:r>
    </w:p>
    <w:p w:rsidR="004611DC" w:rsidRDefault="004611DC" w:rsidP="00E5032A">
      <w:pPr>
        <w:jc w:val="both"/>
      </w:pPr>
      <w:r>
        <w:t>Se consideran infracciones disciplinarias LEVES:</w:t>
      </w:r>
    </w:p>
    <w:p w:rsidR="004611DC" w:rsidRDefault="004611DC" w:rsidP="00E5032A">
      <w:pPr>
        <w:jc w:val="both"/>
      </w:pPr>
      <w:r>
        <w:t>1.- La falta de asistencia durante tres ocasiones a las asambleas generales, sin justificación alguna.</w:t>
      </w:r>
    </w:p>
    <w:p w:rsidR="004611DC" w:rsidRDefault="004611DC" w:rsidP="00E5032A">
      <w:pPr>
        <w:jc w:val="both"/>
      </w:pPr>
      <w:r>
        <w:t>2.- El impago de tres cuotas consecutivas, salvo que exista causa que lo justifique a criterio de la Junta Directiva.</w:t>
      </w:r>
    </w:p>
    <w:p w:rsidR="004611DC" w:rsidRDefault="004611DC" w:rsidP="00E5032A">
      <w:pPr>
        <w:jc w:val="both"/>
      </w:pPr>
      <w:r>
        <w:t>3.- Todas aquéllas conductas que impidan el correcto desarrollo de las actividades propias de la asociación, cuando tengan la consideración de leve.</w:t>
      </w:r>
    </w:p>
    <w:p w:rsidR="004611DC" w:rsidRDefault="004611DC" w:rsidP="00E5032A">
      <w:pPr>
        <w:jc w:val="both"/>
      </w:pPr>
      <w:r>
        <w:t>4.- El maltrato de los bienes muebles o inmuebles de la Asociación.</w:t>
      </w:r>
    </w:p>
    <w:p w:rsidR="004611DC" w:rsidRDefault="004611DC" w:rsidP="00E5032A">
      <w:pPr>
        <w:jc w:val="both"/>
      </w:pPr>
      <w:r>
        <w:t>5.- Toda conducta incorrecta en las relaciones con los socios.</w:t>
      </w:r>
    </w:p>
    <w:p w:rsidR="004611DC" w:rsidRDefault="004611DC" w:rsidP="00E5032A">
      <w:pPr>
        <w:jc w:val="both"/>
      </w:pPr>
      <w:r>
        <w:t>6.- La inducción o complicidad, plenamente probada, de cualquier asociado en la comisión de las faltas contempladas como leves.</w:t>
      </w:r>
    </w:p>
    <w:p w:rsidR="004611DC" w:rsidRDefault="004611DC" w:rsidP="00E5032A">
      <w:pPr>
        <w:jc w:val="both"/>
      </w:pPr>
      <w:r>
        <w:t>7.- El incumplimiento o las conductas contrarias a las disposiciones estatutarias y/o reglamentarias de la entidad, cuando se consideren como leves.</w:t>
      </w:r>
    </w:p>
    <w:p w:rsidR="004611DC" w:rsidRDefault="004611DC" w:rsidP="00E5032A">
      <w:pPr>
        <w:jc w:val="both"/>
      </w:pPr>
      <w:r>
        <w:t>8.- En general, las conductas contrarias al buen orden social, cuando se consideren como leves.</w:t>
      </w:r>
    </w:p>
    <w:p w:rsidR="005200F8" w:rsidRDefault="005200F8" w:rsidP="00E5032A">
      <w:pPr>
        <w:jc w:val="both"/>
      </w:pPr>
    </w:p>
    <w:p w:rsidR="005200F8" w:rsidRDefault="005200F8" w:rsidP="00E5032A">
      <w:pPr>
        <w:jc w:val="both"/>
      </w:pPr>
    </w:p>
    <w:p w:rsidR="004611DC" w:rsidRPr="004611DC" w:rsidRDefault="004611DC" w:rsidP="00E5032A">
      <w:pPr>
        <w:jc w:val="both"/>
        <w:rPr>
          <w:b/>
        </w:rPr>
      </w:pPr>
      <w:r w:rsidRPr="004611DC">
        <w:rPr>
          <w:b/>
        </w:rPr>
        <w:lastRenderedPageBreak/>
        <w:t>Infracciones de los miembros de la Junta Directiva:</w:t>
      </w:r>
    </w:p>
    <w:p w:rsidR="004611DC" w:rsidRPr="004611DC" w:rsidRDefault="004611DC" w:rsidP="00E5032A">
      <w:pPr>
        <w:jc w:val="both"/>
        <w:rPr>
          <w:b/>
        </w:rPr>
      </w:pPr>
      <w:r w:rsidRPr="004611DC">
        <w:rPr>
          <w:b/>
        </w:rPr>
        <w:t>a) Se consideran infracciones MUY GRAVES:</w:t>
      </w:r>
    </w:p>
    <w:p w:rsidR="004611DC" w:rsidRDefault="004611DC" w:rsidP="00E5032A">
      <w:pPr>
        <w:jc w:val="both"/>
      </w:pPr>
      <w:r>
        <w:t>1.- La no convocatoria en los plazos y condiciones legales, de forma sistemática y reiterada, de los órganos de la asociación.</w:t>
      </w:r>
    </w:p>
    <w:p w:rsidR="004611DC" w:rsidRDefault="004611DC" w:rsidP="00E5032A">
      <w:pPr>
        <w:jc w:val="both"/>
      </w:pPr>
      <w:r>
        <w:t>2.- La incorrecta utilización de los fondos de la entidad.</w:t>
      </w:r>
    </w:p>
    <w:p w:rsidR="004611DC" w:rsidRDefault="004611DC" w:rsidP="00E5032A">
      <w:pPr>
        <w:jc w:val="both"/>
      </w:pPr>
      <w:r>
        <w:t>3.- El abuso de autoridad y la usurpación ilegítima de atribuciones o competencias.</w:t>
      </w:r>
    </w:p>
    <w:p w:rsidR="004611DC" w:rsidRDefault="004611DC" w:rsidP="00E5032A">
      <w:pPr>
        <w:jc w:val="both"/>
      </w:pPr>
      <w:r>
        <w:t>4.- La inactividad o dejación de funciones que suponga incumplimiento muy grave de sus deberes estatutarios y/o reglamentarios.</w:t>
      </w:r>
    </w:p>
    <w:p w:rsidR="004611DC" w:rsidRDefault="004611DC" w:rsidP="00E5032A">
      <w:pPr>
        <w:jc w:val="both"/>
      </w:pPr>
      <w:r>
        <w:t>5.- La falta de asistencia, en tres ocasiones y sin causa justificada, a las reuniones de la Junta Directiva.</w:t>
      </w:r>
    </w:p>
    <w:p w:rsidR="005200F8" w:rsidRDefault="005200F8" w:rsidP="00E5032A">
      <w:pPr>
        <w:jc w:val="both"/>
      </w:pPr>
    </w:p>
    <w:p w:rsidR="004611DC" w:rsidRPr="004611DC" w:rsidRDefault="004611DC" w:rsidP="00E5032A">
      <w:pPr>
        <w:jc w:val="both"/>
        <w:rPr>
          <w:b/>
        </w:rPr>
      </w:pPr>
      <w:r w:rsidRPr="004611DC">
        <w:rPr>
          <w:b/>
        </w:rPr>
        <w:t>b) Se consideran infracciones GRAVES:</w:t>
      </w:r>
    </w:p>
    <w:p w:rsidR="004611DC" w:rsidRDefault="004611DC" w:rsidP="00E5032A">
      <w:pPr>
        <w:jc w:val="both"/>
      </w:pPr>
      <w:r>
        <w:t>1.- No facilitar a los asociados la documentación de la entidad que por éstos</w:t>
      </w:r>
      <w:r w:rsidR="000A03A4">
        <w:t xml:space="preserve"> </w:t>
      </w:r>
      <w:r>
        <w:t>le sea requerida (estatutos, actas, normas de régimen interno, etc</w:t>
      </w:r>
      <w:r w:rsidR="000A03A4">
        <w:t>étera</w:t>
      </w:r>
      <w:r>
        <w:t>).</w:t>
      </w:r>
    </w:p>
    <w:p w:rsidR="004611DC" w:rsidRDefault="004611DC" w:rsidP="00E5032A">
      <w:pPr>
        <w:jc w:val="both"/>
      </w:pPr>
      <w:r>
        <w:t>2.- No facilitar el acceso de los asociados a la documentación de la entidad.</w:t>
      </w:r>
    </w:p>
    <w:p w:rsidR="004611DC" w:rsidRDefault="004611DC" w:rsidP="00E5032A">
      <w:pPr>
        <w:jc w:val="both"/>
      </w:pPr>
      <w:r>
        <w:t>3.- La inactividad o dejación de funciones cuando causen perjuicios de carácter grave al correcto funcionamiento de la entidad.</w:t>
      </w:r>
    </w:p>
    <w:p w:rsidR="005200F8" w:rsidRDefault="005200F8" w:rsidP="00E5032A">
      <w:pPr>
        <w:jc w:val="both"/>
      </w:pPr>
    </w:p>
    <w:p w:rsidR="004611DC" w:rsidRPr="004611DC" w:rsidRDefault="004611DC" w:rsidP="00E5032A">
      <w:pPr>
        <w:jc w:val="both"/>
        <w:rPr>
          <w:b/>
        </w:rPr>
      </w:pPr>
      <w:r w:rsidRPr="004611DC">
        <w:rPr>
          <w:b/>
        </w:rPr>
        <w:t>c) Tienen la consideración de infracciones LEVES:</w:t>
      </w:r>
    </w:p>
    <w:p w:rsidR="004611DC" w:rsidRDefault="004611DC" w:rsidP="00E5032A">
      <w:pPr>
        <w:jc w:val="both"/>
      </w:pPr>
      <w:r>
        <w:t>1.- La inactividad o dejación de funciones, cuando no tengan la consideración de muy grave o grave.</w:t>
      </w:r>
    </w:p>
    <w:p w:rsidR="004611DC" w:rsidRDefault="004611DC" w:rsidP="00E5032A">
      <w:pPr>
        <w:jc w:val="both"/>
      </w:pPr>
      <w:r>
        <w:t>2.- La no convocatoria de los órganos de la asociación en los plazos y condiciones legales.</w:t>
      </w:r>
    </w:p>
    <w:p w:rsidR="004611DC" w:rsidRDefault="004611DC" w:rsidP="00E5032A">
      <w:pPr>
        <w:jc w:val="both"/>
      </w:pPr>
      <w:r>
        <w:t>3.-Las conductas o actuaciones contrarias al correcto funcionamiento de la Junta Directiva.</w:t>
      </w:r>
    </w:p>
    <w:p w:rsidR="004611DC" w:rsidRDefault="004611DC" w:rsidP="00E5032A">
      <w:pPr>
        <w:jc w:val="both"/>
      </w:pPr>
      <w:r>
        <w:t>4.- La falta de asistencia a una reunión de la Junta Directiva, sin causa justificada.</w:t>
      </w:r>
    </w:p>
    <w:p w:rsidR="005200F8" w:rsidRDefault="005200F8" w:rsidP="00E5032A">
      <w:pPr>
        <w:jc w:val="both"/>
      </w:pPr>
    </w:p>
    <w:p w:rsidR="005200F8" w:rsidRDefault="005200F8" w:rsidP="00E5032A">
      <w:pPr>
        <w:jc w:val="both"/>
      </w:pPr>
    </w:p>
    <w:p w:rsidR="004611DC" w:rsidRDefault="004611DC" w:rsidP="00E5032A">
      <w:pPr>
        <w:jc w:val="both"/>
      </w:pPr>
      <w:r w:rsidRPr="004611DC">
        <w:rPr>
          <w:b/>
        </w:rPr>
        <w:t>Artículo 35.</w:t>
      </w:r>
      <w:r>
        <w:t xml:space="preserve"> Sanciones.</w:t>
      </w:r>
    </w:p>
    <w:p w:rsidR="004611DC" w:rsidRDefault="004611DC" w:rsidP="00E5032A">
      <w:pPr>
        <w:jc w:val="both"/>
      </w:pPr>
      <w:r>
        <w:t>Las sanciones susceptibles de aplicación por la comisión de infracciones muy graves, relacionadas en el artículo 34, serán la pérdida de la condición de asociado o la suspensión temporal en tal condición durante un período de un año a cuatro años, en adecuada proporción a la infracción cometida. Las infracciones graves darán lugar a la suspensión temporal en la condición de asociado durante un período de un mes a un año</w:t>
      </w:r>
      <w:r w:rsidR="000A03A4">
        <w:t>.</w:t>
      </w:r>
      <w:r>
        <w:t xml:space="preserve"> La comisión de las infracciones de carácter leve </w:t>
      </w:r>
      <w:proofErr w:type="gramStart"/>
      <w:r>
        <w:t>darán</w:t>
      </w:r>
      <w:proofErr w:type="gramEnd"/>
      <w:r>
        <w:t xml:space="preserve"> lugar a la amonestación o a la suspensión temporal del asociado por un período de 1 mes.</w:t>
      </w:r>
    </w:p>
    <w:p w:rsidR="004611DC" w:rsidRDefault="004611DC" w:rsidP="00E5032A">
      <w:pPr>
        <w:jc w:val="both"/>
      </w:pPr>
      <w:r>
        <w:lastRenderedPageBreak/>
        <w:t>Las infracciones señaladas en el artículo 34 darán lugar, en el caso de las muy graves al cese en sus funciones de miembro de la Junta Directiva y, en su caso, a la inhabilitación para ocupar nuevamente cargos en el órgano de gobierno; en el caso de las graves, el cese durante un período de un mes a un año, y si la infracción cometida tiene el carácter de leve en la amonestación o suspensión por el período de un mes.</w:t>
      </w:r>
    </w:p>
    <w:p w:rsidR="005200F8" w:rsidRDefault="005200F8" w:rsidP="00E5032A">
      <w:pPr>
        <w:jc w:val="both"/>
      </w:pPr>
    </w:p>
    <w:p w:rsidR="004611DC" w:rsidRPr="004611DC" w:rsidRDefault="004611DC" w:rsidP="00E5032A">
      <w:pPr>
        <w:jc w:val="both"/>
        <w:rPr>
          <w:b/>
        </w:rPr>
      </w:pPr>
      <w:r w:rsidRPr="004611DC">
        <w:rPr>
          <w:b/>
        </w:rPr>
        <w:t>Procedimiento sancionador</w:t>
      </w:r>
    </w:p>
    <w:p w:rsidR="004611DC" w:rsidRDefault="004611DC" w:rsidP="00E5032A">
      <w:pPr>
        <w:jc w:val="both"/>
      </w:pPr>
      <w:r>
        <w:t>Para la adopción de las sanciones señaladas en los artículos anteriores, se tramitará de un expediente disciplinario en el cual el asociado tiene derecho a ser oído con carácter previo a la adopción de medidas disciplinarias contra él y a ser informado de los hechos que den lugar a tales medidas, debiendo ser motivado, en su caso, el acuerdo que imponga la sanción. La instrucción de los procedimientos sancionadores corresponde a la Junta Directiva, nombrándose a tal efecto por ésta, los miembros de la misma que tengan encomendada dicha función; caso de tramitarse expediente contra un miembro de la Junta Directiva éste no podrá formar parte del órgano instructor, debiendo abstenerse de intervenir y votar en la reunión de la Junta Directiva que decida la resolución provisional del mismo.</w:t>
      </w:r>
    </w:p>
    <w:p w:rsidR="004611DC" w:rsidRDefault="004611DC" w:rsidP="00E5032A">
      <w:pPr>
        <w:jc w:val="both"/>
      </w:pPr>
      <w:r>
        <w:t>El órgano instructor de los procedimientos disciplinarios estará formado por un Presidente y un Secretario. El Presidente ordenará al Secretario la práctica de aquéllas diligencias previas que estime oportunas al objeto de obtener la oportuna información sobre la comisión de infracción por parte del asociado. A la vista de esta información la Junta Directiva podrá mandar archivar las actuaciones o acordar la incoación de expediente disciplinario. En este último caso, el Secretario pasará al interesado un escrito en el que pondrá de manifiesto los cargos que se le imputan, a los que podrá contestar alegando en su defensa lo que estime oportuno en el plazo de 15 días, transcurridos los cuales, se pasará el asunto a la primera sesión de la Junta Directiva, la cual acordará lo que proceda; el acuerdo debe ser adoptado por la mayoría cualificada de los miembros de dicho órgano de representación. La resolución que se adopte tendrá carácter provisional. El asociado podrá formular recurso ante la Asamblea General en el plazo de quince días a contar desde el día siguiente a aquél en que reciba la resolución. De no formularse recurso en el plazo indicado, la resolución deviene firme. La Asamblea general, adoptará la resolución que proceda en relación con el expediente disciplinario o sancionador.</w:t>
      </w:r>
    </w:p>
    <w:p w:rsidR="005200F8" w:rsidRDefault="005200F8" w:rsidP="00E5032A">
      <w:pPr>
        <w:jc w:val="both"/>
      </w:pPr>
    </w:p>
    <w:p w:rsidR="004611DC" w:rsidRPr="004611DC" w:rsidRDefault="004611DC" w:rsidP="00E5032A">
      <w:pPr>
        <w:jc w:val="both"/>
        <w:rPr>
          <w:b/>
        </w:rPr>
      </w:pPr>
      <w:r w:rsidRPr="004611DC">
        <w:rPr>
          <w:b/>
        </w:rPr>
        <w:t>Prescripción</w:t>
      </w:r>
    </w:p>
    <w:p w:rsidR="004611DC" w:rsidRDefault="004611DC" w:rsidP="00E5032A">
      <w:pPr>
        <w:jc w:val="both"/>
      </w:pPr>
      <w:r>
        <w:t>Las infracciones prescribirán a los tres años, al año o al mes, según se trate de las muy graves, graves o leves, comenzándose a contar el plazo de prescripción al día siguiente a la comisión de la infracción. El plazo de prescripción se interrumpirá por la iniciación del procedimiento sancionador, con conocimiento del interesado, pero si éste permaneciese paralizado durante un mes por causa no imputable al asociado, volverá a correr el plazo correspondiente. Las sanciones prescribirán a los tres años, al año o al mes, según se trate de las que correspondan a infracciones muy graves, graves o leves, comenzándose a contar el plazo de prescripción desde el día siguiente a aquél en que adquiera firmeza la resolución por la que se impuso la sanción.</w:t>
      </w:r>
    </w:p>
    <w:p w:rsidR="005200F8" w:rsidRDefault="005200F8" w:rsidP="00E5032A">
      <w:pPr>
        <w:jc w:val="both"/>
      </w:pPr>
    </w:p>
    <w:p w:rsidR="005200F8" w:rsidRDefault="005200F8" w:rsidP="00E5032A">
      <w:pPr>
        <w:jc w:val="both"/>
      </w:pPr>
    </w:p>
    <w:p w:rsidR="005200F8" w:rsidRDefault="005200F8" w:rsidP="00E5032A">
      <w:pPr>
        <w:jc w:val="both"/>
      </w:pPr>
    </w:p>
    <w:p w:rsidR="005200F8" w:rsidRDefault="005200F8" w:rsidP="00E5032A">
      <w:pPr>
        <w:jc w:val="both"/>
      </w:pPr>
    </w:p>
    <w:p w:rsidR="004611DC" w:rsidRPr="004611DC" w:rsidRDefault="004611DC" w:rsidP="00E5032A">
      <w:pPr>
        <w:jc w:val="both"/>
        <w:rPr>
          <w:b/>
        </w:rPr>
      </w:pPr>
      <w:r w:rsidRPr="004611DC">
        <w:rPr>
          <w:b/>
        </w:rPr>
        <w:t>DISPOSICION ADICIONAL</w:t>
      </w:r>
    </w:p>
    <w:p w:rsidR="004611DC" w:rsidRDefault="004611DC" w:rsidP="00E5032A">
      <w:pPr>
        <w:jc w:val="both"/>
      </w:pPr>
      <w:r>
        <w:t>En todo cuanto no esté previsto en los presentes Estatutos se aplicará la vigente Ley Orgánica 1/2002, de 22 de marzo, reguladora del Derecho de Asociación, y la</w:t>
      </w:r>
      <w:r w:rsidR="0019608A">
        <w:t>s disposiciones complementarias y Ley 8/1997, de 9 de julio, Canaria del Deporte.</w:t>
      </w:r>
    </w:p>
    <w:p w:rsidR="005200F8" w:rsidRDefault="005200F8" w:rsidP="00E5032A">
      <w:pPr>
        <w:jc w:val="both"/>
      </w:pPr>
    </w:p>
    <w:p w:rsidR="005200F8" w:rsidRDefault="005200F8" w:rsidP="00E5032A">
      <w:pPr>
        <w:jc w:val="both"/>
      </w:pPr>
    </w:p>
    <w:p w:rsidR="004611DC" w:rsidRPr="004611DC" w:rsidRDefault="004611DC" w:rsidP="00E5032A">
      <w:pPr>
        <w:jc w:val="both"/>
        <w:rPr>
          <w:b/>
        </w:rPr>
      </w:pPr>
      <w:r w:rsidRPr="004611DC">
        <w:rPr>
          <w:b/>
        </w:rPr>
        <w:t>DISPOSICION FINAL</w:t>
      </w:r>
    </w:p>
    <w:p w:rsidR="004611DC" w:rsidRDefault="0017420A" w:rsidP="00E5032A">
      <w:pPr>
        <w:jc w:val="both"/>
      </w:pPr>
      <w:r>
        <w:t xml:space="preserve">Los socios fundadores </w:t>
      </w:r>
      <w:r w:rsidR="004611DC">
        <w:t xml:space="preserve">de la Asociación de Clubes de Fútbol </w:t>
      </w:r>
      <w:r w:rsidR="005200F8">
        <w:t>Americano</w:t>
      </w:r>
      <w:r w:rsidR="004611DC">
        <w:t xml:space="preserve"> </w:t>
      </w:r>
      <w:r>
        <w:t>firman</w:t>
      </w:r>
      <w:r w:rsidR="004611DC">
        <w:t xml:space="preserve"> los presentes Estatutos </w:t>
      </w:r>
      <w:r>
        <w:t xml:space="preserve">que </w:t>
      </w:r>
      <w:r w:rsidR="004611DC">
        <w:t xml:space="preserve">han sido aprobados por acuerdo de la Asamblea </w:t>
      </w:r>
      <w:r>
        <w:t xml:space="preserve">Constituyente de fecha </w:t>
      </w:r>
      <w:r w:rsidR="005200F8" w:rsidRPr="005200F8">
        <w:rPr>
          <w:highlight w:val="red"/>
        </w:rPr>
        <w:t>00</w:t>
      </w:r>
      <w:r w:rsidR="00965565" w:rsidRPr="005200F8">
        <w:rPr>
          <w:highlight w:val="red"/>
        </w:rPr>
        <w:t xml:space="preserve"> de </w:t>
      </w:r>
      <w:r w:rsidR="005200F8" w:rsidRPr="005200F8">
        <w:rPr>
          <w:highlight w:val="red"/>
        </w:rPr>
        <w:t>mes</w:t>
      </w:r>
      <w:r w:rsidR="00965565" w:rsidRPr="005200F8">
        <w:rPr>
          <w:highlight w:val="red"/>
        </w:rPr>
        <w:t xml:space="preserve"> de 20</w:t>
      </w:r>
      <w:r w:rsidR="005200F8" w:rsidRPr="005200F8">
        <w:rPr>
          <w:highlight w:val="red"/>
        </w:rPr>
        <w:t>22</w:t>
      </w:r>
      <w:r w:rsidR="004611DC">
        <w:t xml:space="preserve"> y que son rubricados en cada un</w:t>
      </w:r>
      <w:r>
        <w:t>a de las hojas que lo integran.</w:t>
      </w:r>
    </w:p>
    <w:sectPr w:rsidR="004611DC" w:rsidSect="0078607A">
      <w:footerReference w:type="default" r:id="rId8"/>
      <w:pgSz w:w="11906" w:h="16838"/>
      <w:pgMar w:top="1418" w:right="1134"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1BC9" w:rsidRDefault="002B1BC9" w:rsidP="00644EA4">
      <w:pPr>
        <w:spacing w:after="0" w:line="240" w:lineRule="auto"/>
      </w:pPr>
      <w:r>
        <w:separator/>
      </w:r>
    </w:p>
  </w:endnote>
  <w:endnote w:type="continuationSeparator" w:id="1">
    <w:p w:rsidR="002B1BC9" w:rsidRDefault="002B1BC9" w:rsidP="00644E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64"/>
      <w:gridCol w:w="3165"/>
      <w:gridCol w:w="3165"/>
    </w:tblGrid>
    <w:tr w:rsidR="00BE5DC9" w:rsidRPr="00BE5DC9" w:rsidTr="00BE5DC9">
      <w:tc>
        <w:tcPr>
          <w:tcW w:w="3164" w:type="dxa"/>
        </w:tcPr>
        <w:p w:rsidR="00BE5DC9" w:rsidRPr="00BE5DC9" w:rsidRDefault="00BE5DC9">
          <w:pPr>
            <w:pStyle w:val="Piedepgina"/>
            <w:rPr>
              <w:sz w:val="16"/>
              <w:szCs w:val="16"/>
            </w:rPr>
          </w:pPr>
          <w:r w:rsidRPr="00BE5DC9">
            <w:rPr>
              <w:sz w:val="16"/>
              <w:szCs w:val="16"/>
            </w:rPr>
            <w:t>Presidencia</w:t>
          </w:r>
        </w:p>
      </w:tc>
      <w:tc>
        <w:tcPr>
          <w:tcW w:w="3165" w:type="dxa"/>
        </w:tcPr>
        <w:p w:rsidR="00BE5DC9" w:rsidRPr="00BE5DC9" w:rsidRDefault="00BE5DC9">
          <w:pPr>
            <w:pStyle w:val="Piedepgina"/>
            <w:rPr>
              <w:sz w:val="16"/>
              <w:szCs w:val="16"/>
            </w:rPr>
          </w:pPr>
        </w:p>
      </w:tc>
      <w:tc>
        <w:tcPr>
          <w:tcW w:w="3165" w:type="dxa"/>
        </w:tcPr>
        <w:p w:rsidR="00BE5DC9" w:rsidRPr="00BE5DC9" w:rsidRDefault="00BE5DC9">
          <w:pPr>
            <w:pStyle w:val="Piedepgina"/>
            <w:rPr>
              <w:sz w:val="16"/>
              <w:szCs w:val="16"/>
            </w:rPr>
          </w:pPr>
          <w:r w:rsidRPr="00BE5DC9">
            <w:rPr>
              <w:sz w:val="16"/>
              <w:szCs w:val="16"/>
            </w:rPr>
            <w:t>Secretaría</w:t>
          </w:r>
        </w:p>
      </w:tc>
    </w:tr>
  </w:tbl>
  <w:p w:rsidR="00644EA4" w:rsidRDefault="00644EA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1BC9" w:rsidRDefault="002B1BC9" w:rsidP="00644EA4">
      <w:pPr>
        <w:spacing w:after="0" w:line="240" w:lineRule="auto"/>
      </w:pPr>
      <w:r>
        <w:separator/>
      </w:r>
    </w:p>
  </w:footnote>
  <w:footnote w:type="continuationSeparator" w:id="1">
    <w:p w:rsidR="002B1BC9" w:rsidRDefault="002B1BC9" w:rsidP="00644EA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C57F7B"/>
    <w:multiLevelType w:val="hybridMultilevel"/>
    <w:tmpl w:val="A8A8BBAA"/>
    <w:lvl w:ilvl="0" w:tplc="1C16F500">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grammar="clean"/>
  <w:defaultTabStop w:val="708"/>
  <w:hyphenationZone w:val="425"/>
  <w:characterSpacingControl w:val="doNotCompress"/>
  <w:hdrShapeDefaults>
    <o:shapedefaults v:ext="edit" spidmax="25601"/>
  </w:hdrShapeDefaults>
  <w:footnotePr>
    <w:footnote w:id="0"/>
    <w:footnote w:id="1"/>
  </w:footnotePr>
  <w:endnotePr>
    <w:endnote w:id="0"/>
    <w:endnote w:id="1"/>
  </w:endnotePr>
  <w:compat/>
  <w:rsids>
    <w:rsidRoot w:val="004611DC"/>
    <w:rsid w:val="00014A7A"/>
    <w:rsid w:val="00054977"/>
    <w:rsid w:val="00054C56"/>
    <w:rsid w:val="000A03A4"/>
    <w:rsid w:val="0017420A"/>
    <w:rsid w:val="00177969"/>
    <w:rsid w:val="0019608A"/>
    <w:rsid w:val="001D720B"/>
    <w:rsid w:val="002B1BC9"/>
    <w:rsid w:val="00301BCE"/>
    <w:rsid w:val="003453AF"/>
    <w:rsid w:val="003865FD"/>
    <w:rsid w:val="004611DC"/>
    <w:rsid w:val="005200F8"/>
    <w:rsid w:val="005C6731"/>
    <w:rsid w:val="005F2241"/>
    <w:rsid w:val="00644EA4"/>
    <w:rsid w:val="006C4EFF"/>
    <w:rsid w:val="0078607A"/>
    <w:rsid w:val="007D24BD"/>
    <w:rsid w:val="00801F58"/>
    <w:rsid w:val="00863B98"/>
    <w:rsid w:val="00872BFB"/>
    <w:rsid w:val="00956F8F"/>
    <w:rsid w:val="00965565"/>
    <w:rsid w:val="00973C70"/>
    <w:rsid w:val="009B242E"/>
    <w:rsid w:val="009E05A4"/>
    <w:rsid w:val="00AF6055"/>
    <w:rsid w:val="00B45C85"/>
    <w:rsid w:val="00B85BED"/>
    <w:rsid w:val="00BE37AB"/>
    <w:rsid w:val="00BE5DC9"/>
    <w:rsid w:val="00BF3CA6"/>
    <w:rsid w:val="00C420BC"/>
    <w:rsid w:val="00C56D01"/>
    <w:rsid w:val="00CA7521"/>
    <w:rsid w:val="00CF2110"/>
    <w:rsid w:val="00D11312"/>
    <w:rsid w:val="00E5032A"/>
    <w:rsid w:val="00E6328A"/>
    <w:rsid w:val="00ED0CA8"/>
    <w:rsid w:val="00EF4738"/>
    <w:rsid w:val="00FB501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4C5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11DC"/>
    <w:pPr>
      <w:ind w:left="720"/>
      <w:contextualSpacing/>
    </w:pPr>
  </w:style>
  <w:style w:type="paragraph" w:styleId="Encabezado">
    <w:name w:val="header"/>
    <w:basedOn w:val="Normal"/>
    <w:link w:val="EncabezadoCar"/>
    <w:uiPriority w:val="99"/>
    <w:semiHidden/>
    <w:unhideWhenUsed/>
    <w:rsid w:val="00644EA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644EA4"/>
  </w:style>
  <w:style w:type="paragraph" w:styleId="Piedepgina">
    <w:name w:val="footer"/>
    <w:basedOn w:val="Normal"/>
    <w:link w:val="PiedepginaCar"/>
    <w:uiPriority w:val="99"/>
    <w:semiHidden/>
    <w:unhideWhenUsed/>
    <w:rsid w:val="00644EA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644EA4"/>
  </w:style>
  <w:style w:type="table" w:styleId="Tablaconcuadrcula">
    <w:name w:val="Table Grid"/>
    <w:basedOn w:val="Tablanormal"/>
    <w:uiPriority w:val="59"/>
    <w:rsid w:val="00BE5DC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973C7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211805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C39F65-0449-4F64-AA1F-E723A7F73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12</Pages>
  <Words>3566</Words>
  <Characters>19616</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STV</dc:creator>
  <cp:lastModifiedBy>Usuario</cp:lastModifiedBy>
  <cp:revision>6</cp:revision>
  <dcterms:created xsi:type="dcterms:W3CDTF">2022-08-16T12:20:00Z</dcterms:created>
  <dcterms:modified xsi:type="dcterms:W3CDTF">2022-09-26T15:50:00Z</dcterms:modified>
</cp:coreProperties>
</file>